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18" w:type="dxa"/>
        <w:tblInd w:w="-743" w:type="dxa"/>
        <w:tblLook w:val="01E0" w:firstRow="1" w:lastRow="1" w:firstColumn="1" w:lastColumn="1" w:noHBand="0" w:noVBand="0"/>
      </w:tblPr>
      <w:tblGrid>
        <w:gridCol w:w="4394"/>
        <w:gridCol w:w="12824"/>
      </w:tblGrid>
      <w:tr w:rsidR="004F0FF6" w:rsidRPr="001F1017" w:rsidTr="00724034">
        <w:trPr>
          <w:trHeight w:val="1560"/>
        </w:trPr>
        <w:tc>
          <w:tcPr>
            <w:tcW w:w="1276" w:type="pct"/>
          </w:tcPr>
          <w:p w:rsidR="004F0FF6" w:rsidRPr="002A3234" w:rsidRDefault="004F0FF6" w:rsidP="00BE76C4">
            <w:pPr>
              <w:widowControl w:val="0"/>
              <w:jc w:val="center"/>
              <w:rPr>
                <w:lang w:val="en-GB"/>
              </w:rPr>
            </w:pPr>
            <w:bookmarkStart w:id="0" w:name="_GoBack"/>
            <w:bookmarkEnd w:id="0"/>
            <w:r w:rsidRPr="002A3234">
              <w:rPr>
                <w:lang w:val="nl-NL"/>
              </w:rPr>
              <w:t xml:space="preserve">PHÒNG </w:t>
            </w:r>
            <w:r w:rsidRPr="002A3234">
              <w:rPr>
                <w:lang w:val="vi-VN"/>
              </w:rPr>
              <w:t xml:space="preserve">GDĐT </w:t>
            </w:r>
            <w:r w:rsidRPr="002A3234">
              <w:rPr>
                <w:lang w:val="en-GB"/>
              </w:rPr>
              <w:t>KRÔNG PĂC</w:t>
            </w:r>
          </w:p>
          <w:p w:rsidR="004F0FF6" w:rsidRPr="002A3234" w:rsidRDefault="004F0FF6" w:rsidP="00BE76C4">
            <w:pPr>
              <w:widowControl w:val="0"/>
              <w:jc w:val="center"/>
              <w:rPr>
                <w:b/>
                <w:lang w:val="en-GB"/>
              </w:rPr>
            </w:pPr>
            <w:r w:rsidRPr="002A3234">
              <w:rPr>
                <w:b/>
                <w:lang w:val="nl-NL"/>
              </w:rPr>
              <w:t xml:space="preserve">TRƯỜNG </w:t>
            </w:r>
            <w:r w:rsidRPr="002A3234">
              <w:rPr>
                <w:b/>
                <w:lang w:val="en-GB"/>
              </w:rPr>
              <w:t>TIỂU HỌC NGÔ QUYỀN</w:t>
            </w:r>
          </w:p>
          <w:p w:rsidR="004F0FF6" w:rsidRPr="001F1017" w:rsidRDefault="004F0FF6" w:rsidP="00BE76C4">
            <w:pPr>
              <w:widowControl w:val="0"/>
              <w:jc w:val="center"/>
              <w:rPr>
                <w:b/>
                <w:sz w:val="28"/>
                <w:szCs w:val="28"/>
                <w:lang w:val="nl-NL"/>
              </w:rPr>
            </w:pPr>
            <w:r>
              <w:rPr>
                <w:noProof/>
              </w:rPr>
              <mc:AlternateContent>
                <mc:Choice Requires="wps">
                  <w:drawing>
                    <wp:anchor distT="4294967285" distB="4294967285" distL="114300" distR="114300" simplePos="0" relativeHeight="251659264" behindDoc="0" locked="0" layoutInCell="1" allowOverlap="1" wp14:anchorId="25AA611A" wp14:editId="145BED4D">
                      <wp:simplePos x="0" y="0"/>
                      <wp:positionH relativeFrom="column">
                        <wp:posOffset>826770</wp:posOffset>
                      </wp:positionH>
                      <wp:positionV relativeFrom="paragraph">
                        <wp:posOffset>32384</wp:posOffset>
                      </wp:positionV>
                      <wp:extent cx="837565" cy="0"/>
                      <wp:effectExtent l="0" t="0" r="1968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65.1pt;margin-top:2.55pt;width:65.95pt;height:0;z-index:25165926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">
                      <o:lock v:ext="edit" shapetype="f"/>
                    </v:shape>
                  </w:pict>
                </mc:Fallback>
              </mc:AlternateContent>
            </w:r>
          </w:p>
          <w:p w:rsidR="004F0FF6" w:rsidRPr="001F1017" w:rsidRDefault="004F0FF6" w:rsidP="00BE76C4">
            <w:pPr>
              <w:widowControl w:val="0"/>
              <w:jc w:val="center"/>
              <w:rPr>
                <w:sz w:val="26"/>
                <w:szCs w:val="26"/>
                <w:lang w:val="vi-VN" w:eastAsia="vi-VN"/>
              </w:rPr>
            </w:pPr>
            <w:r w:rsidRPr="001F1017">
              <w:rPr>
                <w:sz w:val="26"/>
                <w:szCs w:val="26"/>
                <w:lang w:val="nl-NL" w:eastAsia="vi-VN"/>
              </w:rPr>
              <w:t>Số:</w:t>
            </w:r>
            <w:r>
              <w:rPr>
                <w:sz w:val="26"/>
                <w:szCs w:val="26"/>
                <w:lang w:val="nl-NL" w:eastAsia="vi-VN"/>
              </w:rPr>
              <w:t xml:space="preserve"> </w:t>
            </w:r>
            <w:r w:rsidR="0037668C">
              <w:rPr>
                <w:sz w:val="26"/>
                <w:szCs w:val="26"/>
                <w:lang w:val="nl-NL" w:eastAsia="vi-VN"/>
              </w:rPr>
              <w:t>02</w:t>
            </w:r>
            <w:r w:rsidRPr="001F1017">
              <w:rPr>
                <w:sz w:val="26"/>
                <w:szCs w:val="26"/>
                <w:lang w:val="vi-VN" w:eastAsia="vi-VN"/>
              </w:rPr>
              <w:t>/</w:t>
            </w:r>
            <w:r>
              <w:rPr>
                <w:sz w:val="26"/>
                <w:szCs w:val="26"/>
                <w:lang w:val="nl-NL" w:eastAsia="vi-VN"/>
              </w:rPr>
              <w:t>TB</w:t>
            </w:r>
            <w:r w:rsidRPr="001F1017">
              <w:rPr>
                <w:sz w:val="26"/>
                <w:szCs w:val="26"/>
                <w:lang w:val="vi-VN" w:eastAsia="vi-VN"/>
              </w:rPr>
              <w:t>-</w:t>
            </w:r>
            <w:r>
              <w:rPr>
                <w:sz w:val="26"/>
                <w:szCs w:val="26"/>
                <w:lang w:val="nl-NL" w:eastAsia="vi-VN"/>
              </w:rPr>
              <w:t>THNQ</w:t>
            </w:r>
          </w:p>
        </w:tc>
        <w:tc>
          <w:tcPr>
            <w:tcW w:w="3724" w:type="pct"/>
          </w:tcPr>
          <w:p w:rsidR="004F0FF6" w:rsidRDefault="00BE76C4" w:rsidP="00BE76C4">
            <w:pPr>
              <w:widowControl w:val="0"/>
              <w:rPr>
                <w:b/>
                <w:sz w:val="26"/>
                <w:szCs w:val="26"/>
                <w:lang w:val="vi-VN"/>
              </w:rPr>
            </w:pPr>
            <w:r>
              <w:rPr>
                <w:b/>
                <w:sz w:val="26"/>
                <w:szCs w:val="26"/>
                <w:lang w:val="nl-NL"/>
              </w:rPr>
              <w:t xml:space="preserve">     </w:t>
            </w:r>
            <w:r w:rsidR="004F0FF6" w:rsidRPr="001F1017">
              <w:rPr>
                <w:b/>
                <w:sz w:val="26"/>
                <w:szCs w:val="26"/>
                <w:lang w:val="nl-NL"/>
              </w:rPr>
              <w:t>CỘNG HÒA XÃ HỘI CHỦ NGHĨA VIỆT NAM</w:t>
            </w:r>
          </w:p>
          <w:p w:rsidR="004F0FF6" w:rsidRPr="002A3234" w:rsidRDefault="00BE76C4" w:rsidP="00BE76C4">
            <w:pPr>
              <w:widowControl w:val="0"/>
              <w:rPr>
                <w:b/>
                <w:sz w:val="26"/>
                <w:szCs w:val="26"/>
                <w:lang w:val="vi-VN" w:eastAsia="vi-VN"/>
              </w:rPr>
            </w:pPr>
            <w:r>
              <w:rPr>
                <w:b/>
                <w:sz w:val="28"/>
                <w:szCs w:val="28"/>
              </w:rPr>
              <w:t xml:space="preserve">                      </w:t>
            </w:r>
            <w:r w:rsidR="004F0FF6" w:rsidRPr="001F1017">
              <w:rPr>
                <w:b/>
                <w:sz w:val="28"/>
                <w:szCs w:val="28"/>
              </w:rPr>
              <w:t>Độc lập – Tự do – Hạnh phúc</w:t>
            </w:r>
          </w:p>
          <w:p w:rsidR="004F0FF6" w:rsidRDefault="004F0FF6" w:rsidP="00BE76C4">
            <w:pPr>
              <w:widowControl w:val="0"/>
              <w:jc w:val="center"/>
              <w:rPr>
                <w:i/>
                <w:sz w:val="28"/>
                <w:szCs w:val="28"/>
                <w:lang w:val="vi-VN"/>
              </w:rPr>
            </w:pPr>
            <w:r>
              <w:rPr>
                <w:noProof/>
              </w:rPr>
              <mc:AlternateContent>
                <mc:Choice Requires="wps">
                  <w:drawing>
                    <wp:anchor distT="4294967285" distB="4294967285" distL="114300" distR="114300" simplePos="0" relativeHeight="251660288" behindDoc="0" locked="0" layoutInCell="1" allowOverlap="1" wp14:anchorId="25AB680F" wp14:editId="3BC3CD0F">
                      <wp:simplePos x="0" y="0"/>
                      <wp:positionH relativeFrom="column">
                        <wp:posOffset>1132840</wp:posOffset>
                      </wp:positionH>
                      <wp:positionV relativeFrom="paragraph">
                        <wp:posOffset>15874</wp:posOffset>
                      </wp:positionV>
                      <wp:extent cx="2085340" cy="0"/>
                      <wp:effectExtent l="0" t="0" r="1016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5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9.2pt;margin-top:1.25pt;width:164.2pt;height:0;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">
                      <o:lock v:ext="edit" shapetype="f"/>
                    </v:shape>
                  </w:pict>
                </mc:Fallback>
              </mc:AlternateContent>
            </w:r>
          </w:p>
          <w:p w:rsidR="004F0FF6" w:rsidRPr="002A3234" w:rsidRDefault="00BE76C4" w:rsidP="00BE76C4">
            <w:pPr>
              <w:widowControl w:val="0"/>
              <w:rPr>
                <w:i/>
                <w:sz w:val="28"/>
                <w:szCs w:val="28"/>
              </w:rPr>
            </w:pPr>
            <w:r>
              <w:rPr>
                <w:i/>
                <w:sz w:val="28"/>
                <w:szCs w:val="28"/>
                <w:lang w:val="en-GB"/>
              </w:rPr>
              <w:t xml:space="preserve">                       </w:t>
            </w:r>
            <w:r w:rsidR="004F0FF6">
              <w:rPr>
                <w:i/>
                <w:sz w:val="28"/>
                <w:szCs w:val="28"/>
                <w:lang w:val="en-GB"/>
              </w:rPr>
              <w:t>Ea Kênh</w:t>
            </w:r>
            <w:r w:rsidR="004F0FF6" w:rsidRPr="001F1017">
              <w:rPr>
                <w:i/>
                <w:sz w:val="28"/>
                <w:szCs w:val="28"/>
              </w:rPr>
              <w:t>, ngày</w:t>
            </w:r>
            <w:r w:rsidR="004F0FF6">
              <w:rPr>
                <w:i/>
                <w:sz w:val="28"/>
                <w:szCs w:val="28"/>
                <w:lang w:val="vi-VN"/>
              </w:rPr>
              <w:t xml:space="preserve"> </w:t>
            </w:r>
            <w:r w:rsidR="009D0E51">
              <w:rPr>
                <w:i/>
                <w:sz w:val="28"/>
                <w:szCs w:val="28"/>
              </w:rPr>
              <w:t>17</w:t>
            </w:r>
            <w:r w:rsidR="004F0FF6">
              <w:rPr>
                <w:i/>
                <w:sz w:val="28"/>
                <w:szCs w:val="28"/>
                <w:lang w:val="en-GB"/>
              </w:rPr>
              <w:t xml:space="preserve">  </w:t>
            </w:r>
            <w:r w:rsidR="004F0FF6">
              <w:rPr>
                <w:i/>
                <w:sz w:val="28"/>
                <w:szCs w:val="28"/>
              </w:rPr>
              <w:t xml:space="preserve">tháng 2 </w:t>
            </w:r>
            <w:r w:rsidR="004F0FF6" w:rsidRPr="001F1017">
              <w:rPr>
                <w:i/>
                <w:sz w:val="28"/>
                <w:szCs w:val="28"/>
              </w:rPr>
              <w:t>năm</w:t>
            </w:r>
            <w:r w:rsidR="004F0FF6">
              <w:rPr>
                <w:i/>
                <w:sz w:val="28"/>
                <w:szCs w:val="28"/>
                <w:lang w:val="vi-VN"/>
              </w:rPr>
              <w:t xml:space="preserve"> 2021</w:t>
            </w:r>
          </w:p>
          <w:p w:rsidR="004F0FF6" w:rsidRPr="001F1017" w:rsidRDefault="004F0FF6" w:rsidP="00BE76C4">
            <w:pPr>
              <w:widowControl w:val="0"/>
              <w:jc w:val="center"/>
              <w:rPr>
                <w:i/>
                <w:sz w:val="28"/>
                <w:szCs w:val="28"/>
                <w:lang w:eastAsia="vi-VN"/>
              </w:rPr>
            </w:pPr>
          </w:p>
        </w:tc>
      </w:tr>
    </w:tbl>
    <w:p w:rsidR="004F0FF6" w:rsidRPr="0088011F" w:rsidRDefault="00725579" w:rsidP="00BE76C4">
      <w:pPr>
        <w:jc w:val="center"/>
        <w:rPr>
          <w:b/>
          <w:sz w:val="28"/>
          <w:szCs w:val="28"/>
        </w:rPr>
      </w:pPr>
      <w:r>
        <w:rPr>
          <w:b/>
          <w:sz w:val="28"/>
          <w:szCs w:val="28"/>
        </w:rPr>
        <w:t>KẾ HOẠCH</w:t>
      </w:r>
    </w:p>
    <w:p w:rsidR="009D0E51" w:rsidRDefault="00725579" w:rsidP="00BE76C4">
      <w:pPr>
        <w:jc w:val="center"/>
        <w:rPr>
          <w:b/>
          <w:sz w:val="28"/>
          <w:szCs w:val="28"/>
        </w:rPr>
      </w:pPr>
      <w:r>
        <w:rPr>
          <w:b/>
          <w:sz w:val="28"/>
          <w:szCs w:val="28"/>
        </w:rPr>
        <w:t>Đón</w:t>
      </w:r>
      <w:r w:rsidR="0088011F" w:rsidRPr="0088011F">
        <w:rPr>
          <w:b/>
          <w:sz w:val="28"/>
          <w:szCs w:val="28"/>
        </w:rPr>
        <w:t xml:space="preserve"> </w:t>
      </w:r>
      <w:r w:rsidR="009D0E51" w:rsidRPr="009D0E51">
        <w:rPr>
          <w:b/>
          <w:sz w:val="28"/>
          <w:szCs w:val="28"/>
          <w:lang w:val="vi-VN"/>
        </w:rPr>
        <w:t>HS</w:t>
      </w:r>
      <w:r w:rsidR="009D0E51" w:rsidRPr="009D0E51">
        <w:rPr>
          <w:b/>
          <w:sz w:val="28"/>
          <w:szCs w:val="28"/>
        </w:rPr>
        <w:t xml:space="preserve"> đi học trở lại sau tết Tân Sửu và tiếp tục tăng cường</w:t>
      </w:r>
    </w:p>
    <w:p w:rsidR="004F0FF6" w:rsidRDefault="009D0E51" w:rsidP="00BE76C4">
      <w:pPr>
        <w:jc w:val="center"/>
        <w:rPr>
          <w:b/>
          <w:sz w:val="28"/>
          <w:szCs w:val="28"/>
        </w:rPr>
      </w:pPr>
      <w:r w:rsidRPr="009D0E51">
        <w:rPr>
          <w:b/>
          <w:sz w:val="28"/>
          <w:szCs w:val="28"/>
        </w:rPr>
        <w:t xml:space="preserve">công tác </w:t>
      </w:r>
      <w:r w:rsidR="0088011F" w:rsidRPr="009D0E51">
        <w:rPr>
          <w:b/>
          <w:sz w:val="28"/>
          <w:szCs w:val="28"/>
        </w:rPr>
        <w:t>Phòng chống</w:t>
      </w:r>
      <w:r w:rsidR="0088011F" w:rsidRPr="0088011F">
        <w:rPr>
          <w:b/>
          <w:sz w:val="28"/>
          <w:szCs w:val="28"/>
        </w:rPr>
        <w:t xml:space="preserve"> dịch bệnh CoVid19</w:t>
      </w:r>
    </w:p>
    <w:p w:rsidR="0088011F" w:rsidRPr="0088011F" w:rsidRDefault="0088011F" w:rsidP="00BE76C4">
      <w:pPr>
        <w:jc w:val="both"/>
        <w:rPr>
          <w:b/>
          <w:sz w:val="28"/>
          <w:szCs w:val="28"/>
        </w:rPr>
      </w:pPr>
    </w:p>
    <w:p w:rsidR="00074188" w:rsidRPr="0088011F" w:rsidRDefault="004F0FF6" w:rsidP="00BE76C4">
      <w:pPr>
        <w:ind w:firstLine="720"/>
        <w:jc w:val="both"/>
        <w:rPr>
          <w:sz w:val="28"/>
          <w:szCs w:val="28"/>
        </w:rPr>
      </w:pPr>
      <w:r w:rsidRPr="004F0FF6">
        <w:rPr>
          <w:sz w:val="28"/>
          <w:szCs w:val="28"/>
        </w:rPr>
        <w:t>T</w:t>
      </w:r>
      <w:r>
        <w:rPr>
          <w:sz w:val="28"/>
          <w:szCs w:val="28"/>
        </w:rPr>
        <w:t xml:space="preserve">hực hiện công văn chỉ đạo số </w:t>
      </w:r>
      <w:r w:rsidR="00074188">
        <w:rPr>
          <w:sz w:val="28"/>
          <w:szCs w:val="28"/>
          <w:lang w:val="vi-VN"/>
        </w:rPr>
        <w:t>1</w:t>
      </w:r>
      <w:r w:rsidR="009D0E51">
        <w:rPr>
          <w:sz w:val="28"/>
          <w:szCs w:val="28"/>
        </w:rPr>
        <w:t>65</w:t>
      </w:r>
      <w:r w:rsidR="00074188">
        <w:rPr>
          <w:sz w:val="28"/>
          <w:szCs w:val="28"/>
          <w:lang w:val="vi-VN"/>
        </w:rPr>
        <w:t xml:space="preserve">/SGDĐT-VP </w:t>
      </w:r>
      <w:r>
        <w:rPr>
          <w:sz w:val="28"/>
          <w:szCs w:val="28"/>
        </w:rPr>
        <w:t>ngày</w:t>
      </w:r>
      <w:r w:rsidR="00074188">
        <w:rPr>
          <w:sz w:val="28"/>
          <w:szCs w:val="28"/>
          <w:lang w:val="vi-VN"/>
        </w:rPr>
        <w:t xml:space="preserve"> </w:t>
      </w:r>
      <w:r w:rsidR="009D0E51">
        <w:rPr>
          <w:sz w:val="28"/>
          <w:szCs w:val="28"/>
        </w:rPr>
        <w:t>1</w:t>
      </w:r>
      <w:r w:rsidR="008C27EE">
        <w:rPr>
          <w:sz w:val="28"/>
          <w:szCs w:val="28"/>
        </w:rPr>
        <w:t>5</w:t>
      </w:r>
      <w:r w:rsidR="00074188">
        <w:rPr>
          <w:sz w:val="28"/>
          <w:szCs w:val="28"/>
          <w:lang w:val="vi-VN"/>
        </w:rPr>
        <w:t xml:space="preserve"> tháng 02 năm 2021</w:t>
      </w:r>
      <w:r w:rsidR="00074188">
        <w:rPr>
          <w:sz w:val="28"/>
          <w:szCs w:val="28"/>
        </w:rPr>
        <w:t xml:space="preserve"> của</w:t>
      </w:r>
      <w:r w:rsidR="00074188">
        <w:rPr>
          <w:sz w:val="28"/>
          <w:szCs w:val="28"/>
          <w:lang w:val="vi-VN"/>
        </w:rPr>
        <w:t xml:space="preserve"> Sở</w:t>
      </w:r>
      <w:r>
        <w:rPr>
          <w:sz w:val="28"/>
          <w:szCs w:val="28"/>
        </w:rPr>
        <w:t xml:space="preserve"> giáo dục và Đào tạo </w:t>
      </w:r>
      <w:r w:rsidR="00074188">
        <w:rPr>
          <w:sz w:val="28"/>
          <w:szCs w:val="28"/>
          <w:lang w:val="vi-VN"/>
        </w:rPr>
        <w:t xml:space="preserve">Tỉnh Đăk Lăk và CV số </w:t>
      </w:r>
      <w:r w:rsidR="009D0E51">
        <w:rPr>
          <w:sz w:val="28"/>
          <w:szCs w:val="28"/>
        </w:rPr>
        <w:t>9</w:t>
      </w:r>
      <w:r w:rsidR="00E67121">
        <w:rPr>
          <w:sz w:val="28"/>
          <w:szCs w:val="28"/>
        </w:rPr>
        <w:t>3</w:t>
      </w:r>
      <w:r w:rsidR="00074188">
        <w:rPr>
          <w:sz w:val="28"/>
          <w:szCs w:val="28"/>
          <w:lang w:val="vi-VN"/>
        </w:rPr>
        <w:t xml:space="preserve">/SGDĐT-VP </w:t>
      </w:r>
      <w:r w:rsidR="00074188">
        <w:rPr>
          <w:sz w:val="28"/>
          <w:szCs w:val="28"/>
        </w:rPr>
        <w:t>ngày</w:t>
      </w:r>
      <w:r w:rsidR="00074188">
        <w:rPr>
          <w:sz w:val="28"/>
          <w:szCs w:val="28"/>
          <w:lang w:val="vi-VN"/>
        </w:rPr>
        <w:t xml:space="preserve"> </w:t>
      </w:r>
      <w:r w:rsidR="009D0E51">
        <w:rPr>
          <w:sz w:val="28"/>
          <w:szCs w:val="28"/>
        </w:rPr>
        <w:t>1</w:t>
      </w:r>
      <w:r w:rsidR="008C27EE">
        <w:rPr>
          <w:sz w:val="28"/>
          <w:szCs w:val="28"/>
        </w:rPr>
        <w:t>6</w:t>
      </w:r>
      <w:r w:rsidR="00074188">
        <w:rPr>
          <w:sz w:val="28"/>
          <w:szCs w:val="28"/>
          <w:lang w:val="vi-VN"/>
        </w:rPr>
        <w:t xml:space="preserve"> tháng 02 năm 2021</w:t>
      </w:r>
      <w:r w:rsidR="00074188">
        <w:rPr>
          <w:sz w:val="28"/>
          <w:szCs w:val="28"/>
        </w:rPr>
        <w:t xml:space="preserve"> của</w:t>
      </w:r>
      <w:r w:rsidR="00074188">
        <w:rPr>
          <w:sz w:val="28"/>
          <w:szCs w:val="28"/>
          <w:lang w:val="vi-VN"/>
        </w:rPr>
        <w:t xml:space="preserve"> Phòng</w:t>
      </w:r>
      <w:r w:rsidR="00074188">
        <w:rPr>
          <w:sz w:val="28"/>
          <w:szCs w:val="28"/>
        </w:rPr>
        <w:t xml:space="preserve"> giáo dục và Đào tạo </w:t>
      </w:r>
      <w:r>
        <w:rPr>
          <w:sz w:val="28"/>
          <w:szCs w:val="28"/>
        </w:rPr>
        <w:t>Huyện Krông Pắc</w:t>
      </w:r>
      <w:r w:rsidR="00074188">
        <w:rPr>
          <w:sz w:val="28"/>
          <w:szCs w:val="28"/>
          <w:lang w:val="vi-VN"/>
        </w:rPr>
        <w:t xml:space="preserve"> về việc “HS</w:t>
      </w:r>
      <w:r w:rsidR="009D0E51">
        <w:rPr>
          <w:sz w:val="28"/>
          <w:szCs w:val="28"/>
        </w:rPr>
        <w:t xml:space="preserve"> đi học trở lại sau tết Tân Sửu”</w:t>
      </w:r>
      <w:r w:rsidR="00074188">
        <w:rPr>
          <w:sz w:val="28"/>
          <w:szCs w:val="28"/>
          <w:lang w:val="vi-VN"/>
        </w:rPr>
        <w:t xml:space="preserve">. BGH Trường TH Ngô Quyền </w:t>
      </w:r>
      <w:r w:rsidR="00725579">
        <w:rPr>
          <w:sz w:val="28"/>
          <w:szCs w:val="28"/>
        </w:rPr>
        <w:t>tri</w:t>
      </w:r>
      <w:r w:rsidR="00725579">
        <w:rPr>
          <w:sz w:val="28"/>
          <w:szCs w:val="28"/>
          <w:lang w:val="vi-VN"/>
        </w:rPr>
        <w:t>ển khai kế hoạch</w:t>
      </w:r>
      <w:r w:rsidR="00074188">
        <w:rPr>
          <w:sz w:val="28"/>
          <w:szCs w:val="28"/>
          <w:lang w:val="vi-VN"/>
        </w:rPr>
        <w:t xml:space="preserve"> đến CB-GV-NV và HS toàn trường một số nội dung như sau</w:t>
      </w:r>
      <w:r w:rsidR="0088011F">
        <w:rPr>
          <w:sz w:val="28"/>
          <w:szCs w:val="28"/>
        </w:rPr>
        <w:t>:</w:t>
      </w:r>
    </w:p>
    <w:p w:rsidR="004F0FF6" w:rsidRDefault="00074188" w:rsidP="00BE76C4">
      <w:pPr>
        <w:ind w:firstLine="720"/>
        <w:jc w:val="both"/>
        <w:rPr>
          <w:sz w:val="28"/>
          <w:szCs w:val="28"/>
        </w:rPr>
      </w:pPr>
      <w:r>
        <w:rPr>
          <w:sz w:val="28"/>
          <w:szCs w:val="28"/>
          <w:lang w:val="vi-VN"/>
        </w:rPr>
        <w:t>1. T</w:t>
      </w:r>
      <w:r w:rsidR="004F0FF6">
        <w:rPr>
          <w:sz w:val="28"/>
          <w:szCs w:val="28"/>
        </w:rPr>
        <w:t xml:space="preserve">hực hiện </w:t>
      </w:r>
      <w:r w:rsidR="00F627AC">
        <w:rPr>
          <w:sz w:val="28"/>
          <w:szCs w:val="28"/>
        </w:rPr>
        <w:t xml:space="preserve">lịch </w:t>
      </w:r>
      <w:r w:rsidR="00E67121">
        <w:rPr>
          <w:sz w:val="28"/>
          <w:szCs w:val="28"/>
        </w:rPr>
        <w:t xml:space="preserve">học </w:t>
      </w:r>
      <w:r w:rsidR="0037668C">
        <w:rPr>
          <w:sz w:val="28"/>
          <w:szCs w:val="28"/>
        </w:rPr>
        <w:t>theo đúng chương trình Tuần 22 (Tiếp nối chương trình đã học trước Tết) kể từ Thứ tư/17/02/2021</w:t>
      </w:r>
      <w:r w:rsidR="00E67121">
        <w:rPr>
          <w:sz w:val="28"/>
          <w:szCs w:val="28"/>
        </w:rPr>
        <w:t>;</w:t>
      </w:r>
    </w:p>
    <w:p w:rsidR="00951471" w:rsidRDefault="0088011F" w:rsidP="00BE76C4">
      <w:pPr>
        <w:ind w:firstLine="720"/>
        <w:jc w:val="both"/>
        <w:rPr>
          <w:sz w:val="28"/>
          <w:szCs w:val="28"/>
        </w:rPr>
      </w:pPr>
      <w:r>
        <w:rPr>
          <w:sz w:val="28"/>
          <w:szCs w:val="28"/>
        </w:rPr>
        <w:t xml:space="preserve">2. CB-GV-NV toàn trường </w:t>
      </w:r>
      <w:r w:rsidR="0037668C">
        <w:rPr>
          <w:sz w:val="28"/>
          <w:szCs w:val="28"/>
        </w:rPr>
        <w:t>tiếp tục giữ gìn</w:t>
      </w:r>
      <w:r>
        <w:rPr>
          <w:sz w:val="28"/>
          <w:szCs w:val="28"/>
        </w:rPr>
        <w:t xml:space="preserve"> vệ sinh trường</w:t>
      </w:r>
      <w:r w:rsidR="00E67121">
        <w:rPr>
          <w:sz w:val="28"/>
          <w:szCs w:val="28"/>
        </w:rPr>
        <w:t xml:space="preserve"> học, </w:t>
      </w:r>
      <w:r w:rsidR="0037668C">
        <w:rPr>
          <w:sz w:val="28"/>
          <w:szCs w:val="28"/>
        </w:rPr>
        <w:t xml:space="preserve">thực hiện các biện pháp </w:t>
      </w:r>
      <w:r w:rsidR="00951471">
        <w:rPr>
          <w:sz w:val="28"/>
          <w:szCs w:val="28"/>
        </w:rPr>
        <w:t xml:space="preserve">phòng dịch. </w:t>
      </w:r>
    </w:p>
    <w:p w:rsidR="0088011F" w:rsidRDefault="00951471" w:rsidP="00BE76C4">
      <w:pPr>
        <w:ind w:firstLine="720"/>
        <w:jc w:val="both"/>
        <w:rPr>
          <w:sz w:val="28"/>
          <w:szCs w:val="28"/>
        </w:rPr>
      </w:pPr>
      <w:r>
        <w:rPr>
          <w:sz w:val="28"/>
          <w:szCs w:val="28"/>
        </w:rPr>
        <w:t xml:space="preserve">3. GVCN </w:t>
      </w:r>
      <w:r w:rsidR="0037668C">
        <w:rPr>
          <w:sz w:val="28"/>
          <w:szCs w:val="28"/>
        </w:rPr>
        <w:t>theo dõi</w:t>
      </w:r>
      <w:r>
        <w:rPr>
          <w:sz w:val="28"/>
          <w:szCs w:val="28"/>
        </w:rPr>
        <w:t xml:space="preserve"> sĩ số,</w:t>
      </w:r>
      <w:r w:rsidR="0037668C">
        <w:rPr>
          <w:sz w:val="28"/>
          <w:szCs w:val="28"/>
        </w:rPr>
        <w:t xml:space="preserve"> sức khỏe của HS lớp mình, kịp thời báo cáo BGH nếu có sự cố bất thường, liên quan đến việc tiếp xúc với nguồn lây nhiễm, hoặc bị sốt – ho – khó thở,… theo đúng quy định</w:t>
      </w:r>
      <w:r w:rsidR="0088011F">
        <w:rPr>
          <w:sz w:val="28"/>
          <w:szCs w:val="28"/>
        </w:rPr>
        <w:t>.</w:t>
      </w:r>
      <w:r w:rsidR="0088011F">
        <w:rPr>
          <w:sz w:val="28"/>
          <w:szCs w:val="28"/>
          <w:lang w:val="vi-VN"/>
        </w:rPr>
        <w:t xml:space="preserve"> </w:t>
      </w:r>
    </w:p>
    <w:p w:rsidR="0037668C" w:rsidRDefault="00951471" w:rsidP="00BE76C4">
      <w:pPr>
        <w:ind w:firstLine="720"/>
        <w:jc w:val="both"/>
        <w:rPr>
          <w:sz w:val="28"/>
          <w:szCs w:val="28"/>
        </w:rPr>
      </w:pPr>
      <w:r>
        <w:rPr>
          <w:sz w:val="28"/>
          <w:szCs w:val="28"/>
        </w:rPr>
        <w:t>4</w:t>
      </w:r>
      <w:r w:rsidR="0088011F">
        <w:rPr>
          <w:sz w:val="28"/>
          <w:szCs w:val="28"/>
        </w:rPr>
        <w:t xml:space="preserve">. </w:t>
      </w:r>
      <w:r w:rsidR="0037668C" w:rsidRPr="0037668C">
        <w:rPr>
          <w:sz w:val="28"/>
          <w:szCs w:val="28"/>
          <w:lang w:val="vi-VN"/>
        </w:rPr>
        <w:t>Thực hiện nghiêm túc “Thông điệp 5K”: (khẩu trang, khử khuẩn, khoảng cách, không tập trung đông người, khai báo y tế) và các văn bản chỉ đạo, hướng dẫn của các cấp về phòng, chống dịch COVID-19 và các dịch, bệnh truyền nhiễm khác</w:t>
      </w:r>
      <w:r w:rsidR="0037668C">
        <w:rPr>
          <w:sz w:val="28"/>
          <w:szCs w:val="28"/>
        </w:rPr>
        <w:t xml:space="preserve"> </w:t>
      </w:r>
    </w:p>
    <w:p w:rsidR="004F0FF6" w:rsidRDefault="00E67121" w:rsidP="00BE76C4">
      <w:pPr>
        <w:ind w:firstLine="720"/>
        <w:jc w:val="both"/>
        <w:rPr>
          <w:sz w:val="28"/>
          <w:szCs w:val="28"/>
        </w:rPr>
      </w:pPr>
      <w:r>
        <w:rPr>
          <w:sz w:val="28"/>
          <w:szCs w:val="28"/>
        </w:rPr>
        <w:t xml:space="preserve">5. </w:t>
      </w:r>
      <w:r w:rsidR="00951471">
        <w:rPr>
          <w:sz w:val="28"/>
          <w:szCs w:val="28"/>
        </w:rPr>
        <w:t>Giao cho Tổ kiểm soát dịch bệnh (Đ/c Nguyễn Thị Hồng – TT; Huỳnh Phi Hùng – TP; đ/c Trần Thị Mĩ Hạnh; Đ/c Nguyễn Thị Tàu; Đ/c Lưu Công Phương; Đ/c Hà Huy Dũng) triển khai đo thân nhiệt, sát khuẩn, đón HS hàng ngày trước cổng trường</w:t>
      </w:r>
      <w:r w:rsidR="008C27EE">
        <w:rPr>
          <w:sz w:val="28"/>
          <w:szCs w:val="28"/>
        </w:rPr>
        <w:t xml:space="preserve"> và triển khai tốt các biện pháp phòng dịch</w:t>
      </w:r>
      <w:r w:rsidR="0088011F">
        <w:rPr>
          <w:sz w:val="28"/>
          <w:szCs w:val="28"/>
        </w:rPr>
        <w:t>.</w:t>
      </w:r>
    </w:p>
    <w:p w:rsidR="00951471" w:rsidRDefault="00C04F3C" w:rsidP="00BE76C4">
      <w:pPr>
        <w:ind w:firstLine="720"/>
        <w:jc w:val="both"/>
        <w:rPr>
          <w:sz w:val="28"/>
          <w:szCs w:val="28"/>
        </w:rPr>
      </w:pPr>
      <w:r>
        <w:rPr>
          <w:sz w:val="28"/>
          <w:szCs w:val="28"/>
        </w:rPr>
        <w:t>6.</w:t>
      </w:r>
      <w:r w:rsidR="00951471">
        <w:rPr>
          <w:sz w:val="28"/>
          <w:szCs w:val="28"/>
        </w:rPr>
        <w:t xml:space="preserve"> TPT Đôi, GVCN thường xuyên tuyên truyền, nhắc nhở HS thực hiện các nhiệm vụ sau:</w:t>
      </w:r>
    </w:p>
    <w:p w:rsidR="00951471" w:rsidRPr="00951471" w:rsidRDefault="00951471" w:rsidP="00BE76C4">
      <w:pPr>
        <w:ind w:firstLine="720"/>
        <w:jc w:val="both"/>
        <w:rPr>
          <w:sz w:val="28"/>
          <w:szCs w:val="28"/>
        </w:rPr>
      </w:pPr>
      <w:r w:rsidRPr="00951471">
        <w:rPr>
          <w:sz w:val="28"/>
          <w:szCs w:val="28"/>
        </w:rPr>
        <w:t>- Đeo khẩu trang khi đến trường, khi ra về và những thời điểm cần thiết.</w:t>
      </w:r>
    </w:p>
    <w:p w:rsidR="00951471" w:rsidRPr="00951471" w:rsidRDefault="00951471" w:rsidP="00BE76C4">
      <w:pPr>
        <w:ind w:firstLine="720"/>
        <w:jc w:val="both"/>
        <w:rPr>
          <w:sz w:val="28"/>
          <w:szCs w:val="28"/>
        </w:rPr>
      </w:pPr>
      <w:r w:rsidRPr="00951471">
        <w:rPr>
          <w:sz w:val="28"/>
          <w:szCs w:val="28"/>
        </w:rPr>
        <w:t>- Thường xuyên rửa tay với xà phòng hoặc dung dịch sát khuẩn tay tại các thời điểm: trước khi đến trường, sau khi ra về, khi thấy tay bẩn hoặc khi cần thiết.</w:t>
      </w:r>
    </w:p>
    <w:p w:rsidR="00951471" w:rsidRPr="008C27EE" w:rsidRDefault="00951471" w:rsidP="00BE76C4">
      <w:pPr>
        <w:ind w:firstLine="720"/>
        <w:jc w:val="both"/>
        <w:rPr>
          <w:i/>
          <w:sz w:val="28"/>
          <w:szCs w:val="28"/>
        </w:rPr>
      </w:pPr>
      <w:r w:rsidRPr="00951471">
        <w:rPr>
          <w:sz w:val="28"/>
          <w:szCs w:val="28"/>
        </w:rPr>
        <w:t>- Thực hiện giãn cách theo hướng dẫn của giáo viên, ban giám hiệu nhà trường</w:t>
      </w:r>
      <w:r>
        <w:rPr>
          <w:sz w:val="28"/>
          <w:szCs w:val="28"/>
        </w:rPr>
        <w:t xml:space="preserve"> </w:t>
      </w:r>
      <w:r w:rsidRPr="008C27EE">
        <w:rPr>
          <w:i/>
          <w:sz w:val="28"/>
          <w:szCs w:val="28"/>
        </w:rPr>
        <w:t>(Ra chơi theo khung giờ của từng khối lớp theo thông báo của TPT Đội).</w:t>
      </w:r>
    </w:p>
    <w:p w:rsidR="00951471" w:rsidRPr="00951471" w:rsidRDefault="00951471" w:rsidP="00BE76C4">
      <w:pPr>
        <w:ind w:firstLine="720"/>
        <w:jc w:val="both"/>
        <w:rPr>
          <w:sz w:val="28"/>
          <w:szCs w:val="28"/>
        </w:rPr>
      </w:pPr>
      <w:r w:rsidRPr="00951471">
        <w:rPr>
          <w:sz w:val="28"/>
          <w:szCs w:val="28"/>
        </w:rPr>
        <w:t>- Thông báo với cha mẹ, giáo viên nếu có biểu hiện sốt, ho, khó thở để được khám, tư vấn, điều trị.</w:t>
      </w:r>
    </w:p>
    <w:p w:rsidR="00951471" w:rsidRPr="00951471" w:rsidRDefault="00951471" w:rsidP="00BE76C4">
      <w:pPr>
        <w:ind w:firstLine="720"/>
        <w:jc w:val="both"/>
        <w:rPr>
          <w:sz w:val="28"/>
          <w:szCs w:val="28"/>
        </w:rPr>
      </w:pPr>
      <w:r w:rsidRPr="00951471">
        <w:rPr>
          <w:sz w:val="28"/>
          <w:szCs w:val="28"/>
        </w:rPr>
        <w:t>- Không được khạc, nhổ, vứt rác, khẩu trang bừa bãi. Che miệng và mũi khi ho, hắt hơi.</w:t>
      </w:r>
    </w:p>
    <w:p w:rsidR="00F627AC" w:rsidRDefault="00951471" w:rsidP="00BE76C4">
      <w:pPr>
        <w:ind w:firstLine="720"/>
        <w:jc w:val="both"/>
        <w:rPr>
          <w:sz w:val="28"/>
          <w:szCs w:val="28"/>
          <w:lang w:val="vi-VN"/>
        </w:rPr>
      </w:pPr>
      <w:r w:rsidRPr="00951471">
        <w:rPr>
          <w:sz w:val="28"/>
          <w:szCs w:val="28"/>
        </w:rPr>
        <w:t>- Có trách nhiệm phối hợp với nhà trường phòng, chống dịch COVID-19.</w:t>
      </w:r>
      <w:r w:rsidR="00F947C8">
        <w:rPr>
          <w:sz w:val="28"/>
          <w:szCs w:val="28"/>
          <w:lang w:val="vi-VN"/>
        </w:rPr>
        <w:t xml:space="preserve">                                                              </w:t>
      </w:r>
    </w:p>
    <w:p w:rsidR="00F947C8" w:rsidRPr="00F947C8" w:rsidRDefault="00F947C8" w:rsidP="00BE76C4">
      <w:pPr>
        <w:ind w:firstLine="720"/>
        <w:jc w:val="both"/>
        <w:rPr>
          <w:b/>
          <w:sz w:val="28"/>
          <w:szCs w:val="28"/>
          <w:lang w:val="vi-VN"/>
        </w:rPr>
      </w:pPr>
      <w:r>
        <w:rPr>
          <w:sz w:val="28"/>
          <w:szCs w:val="28"/>
          <w:lang w:val="vi-VN"/>
        </w:rPr>
        <w:t xml:space="preserve">                                                                                   </w:t>
      </w:r>
      <w:r w:rsidR="008C27EE" w:rsidRPr="00F947C8">
        <w:rPr>
          <w:b/>
          <w:sz w:val="28"/>
          <w:szCs w:val="28"/>
          <w:lang w:val="vi-VN"/>
        </w:rPr>
        <w:t>HIỆU TRƯỞNG</w:t>
      </w:r>
    </w:p>
    <w:p w:rsidR="00F947C8" w:rsidRPr="00F947C8" w:rsidRDefault="00F947C8" w:rsidP="00BE76C4">
      <w:pPr>
        <w:ind w:firstLine="720"/>
        <w:jc w:val="both"/>
        <w:rPr>
          <w:b/>
          <w:sz w:val="28"/>
          <w:szCs w:val="28"/>
          <w:lang w:val="vi-VN"/>
        </w:rPr>
      </w:pPr>
    </w:p>
    <w:p w:rsidR="00F947C8" w:rsidRDefault="00F947C8" w:rsidP="00BE76C4">
      <w:pPr>
        <w:ind w:firstLine="720"/>
        <w:jc w:val="both"/>
        <w:rPr>
          <w:b/>
          <w:sz w:val="28"/>
          <w:szCs w:val="28"/>
        </w:rPr>
      </w:pPr>
      <w:r w:rsidRPr="00F947C8">
        <w:rPr>
          <w:b/>
          <w:sz w:val="28"/>
          <w:szCs w:val="28"/>
          <w:lang w:val="vi-VN"/>
        </w:rPr>
        <w:t xml:space="preserve">                                                                             Trần Thị Mai Hương</w:t>
      </w:r>
    </w:p>
    <w:tbl>
      <w:tblPr>
        <w:tblW w:w="17218" w:type="dxa"/>
        <w:tblInd w:w="-743" w:type="dxa"/>
        <w:tblLook w:val="01E0" w:firstRow="1" w:lastRow="1" w:firstColumn="1" w:lastColumn="1" w:noHBand="0" w:noVBand="0"/>
      </w:tblPr>
      <w:tblGrid>
        <w:gridCol w:w="4394"/>
        <w:gridCol w:w="12824"/>
      </w:tblGrid>
      <w:tr w:rsidR="00BE76C4" w:rsidRPr="001F1017" w:rsidTr="00BE76C4">
        <w:trPr>
          <w:trHeight w:val="993"/>
        </w:trPr>
        <w:tc>
          <w:tcPr>
            <w:tcW w:w="1276" w:type="pct"/>
          </w:tcPr>
          <w:p w:rsidR="00BE76C4" w:rsidRPr="002A3234" w:rsidRDefault="00BE76C4" w:rsidP="0056364B">
            <w:pPr>
              <w:widowControl w:val="0"/>
              <w:jc w:val="center"/>
              <w:rPr>
                <w:lang w:val="en-GB"/>
              </w:rPr>
            </w:pPr>
            <w:r w:rsidRPr="002A3234">
              <w:rPr>
                <w:lang w:val="nl-NL"/>
              </w:rPr>
              <w:lastRenderedPageBreak/>
              <w:t xml:space="preserve">PHÒNG </w:t>
            </w:r>
            <w:r w:rsidRPr="002A3234">
              <w:rPr>
                <w:lang w:val="vi-VN"/>
              </w:rPr>
              <w:t xml:space="preserve">GDĐT </w:t>
            </w:r>
            <w:r w:rsidRPr="002A3234">
              <w:rPr>
                <w:lang w:val="en-GB"/>
              </w:rPr>
              <w:t>KRÔNG PĂC</w:t>
            </w:r>
          </w:p>
          <w:p w:rsidR="00BE76C4" w:rsidRPr="002A3234" w:rsidRDefault="00BE76C4" w:rsidP="0056364B">
            <w:pPr>
              <w:widowControl w:val="0"/>
              <w:jc w:val="center"/>
              <w:rPr>
                <w:b/>
                <w:lang w:val="en-GB"/>
              </w:rPr>
            </w:pPr>
            <w:r w:rsidRPr="002A3234">
              <w:rPr>
                <w:b/>
                <w:lang w:val="nl-NL"/>
              </w:rPr>
              <w:t xml:space="preserve">TRƯỜNG </w:t>
            </w:r>
            <w:r w:rsidRPr="002A3234">
              <w:rPr>
                <w:b/>
                <w:lang w:val="en-GB"/>
              </w:rPr>
              <w:t>TIỂU HỌC NGÔ QUYỀN</w:t>
            </w:r>
          </w:p>
          <w:p w:rsidR="00BE76C4" w:rsidRPr="00BE76C4" w:rsidRDefault="00BE76C4" w:rsidP="00BE76C4">
            <w:pPr>
              <w:widowControl w:val="0"/>
              <w:rPr>
                <w:b/>
                <w:sz w:val="28"/>
                <w:szCs w:val="28"/>
                <w:lang w:val="nl-NL"/>
              </w:rPr>
            </w:pPr>
            <w:r>
              <w:rPr>
                <w:noProof/>
              </w:rPr>
              <mc:AlternateContent>
                <mc:Choice Requires="wps">
                  <w:drawing>
                    <wp:anchor distT="4294967285" distB="4294967285" distL="114300" distR="114300" simplePos="0" relativeHeight="251662336" behindDoc="0" locked="0" layoutInCell="1" allowOverlap="1" wp14:anchorId="0744233A" wp14:editId="5C082AD4">
                      <wp:simplePos x="0" y="0"/>
                      <wp:positionH relativeFrom="column">
                        <wp:posOffset>826770</wp:posOffset>
                      </wp:positionH>
                      <wp:positionV relativeFrom="paragraph">
                        <wp:posOffset>32384</wp:posOffset>
                      </wp:positionV>
                      <wp:extent cx="837565"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1pt;margin-top:2.55pt;width:65.95pt;height:0;z-index:251662336;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">
                      <o:lock v:ext="edit" shapetype="f"/>
                    </v:shape>
                  </w:pict>
                </mc:Fallback>
              </mc:AlternateContent>
            </w:r>
          </w:p>
        </w:tc>
        <w:tc>
          <w:tcPr>
            <w:tcW w:w="3724" w:type="pct"/>
          </w:tcPr>
          <w:p w:rsidR="00BE76C4" w:rsidRDefault="00BE76C4" w:rsidP="0056364B">
            <w:pPr>
              <w:widowControl w:val="0"/>
              <w:rPr>
                <w:b/>
                <w:sz w:val="26"/>
                <w:szCs w:val="26"/>
                <w:lang w:val="vi-VN"/>
              </w:rPr>
            </w:pPr>
            <w:r>
              <w:rPr>
                <w:b/>
                <w:sz w:val="26"/>
                <w:szCs w:val="26"/>
                <w:lang w:val="nl-NL"/>
              </w:rPr>
              <w:t xml:space="preserve">     </w:t>
            </w:r>
            <w:r w:rsidRPr="001F1017">
              <w:rPr>
                <w:b/>
                <w:sz w:val="26"/>
                <w:szCs w:val="26"/>
                <w:lang w:val="nl-NL"/>
              </w:rPr>
              <w:t>CỘNG HÒA XÃ HỘI CHỦ NGHĨA VIỆT NAM</w:t>
            </w:r>
          </w:p>
          <w:p w:rsidR="00BE76C4" w:rsidRPr="00BE76C4" w:rsidRDefault="00BE76C4" w:rsidP="00BE76C4">
            <w:pPr>
              <w:widowControl w:val="0"/>
              <w:rPr>
                <w:b/>
                <w:sz w:val="26"/>
                <w:szCs w:val="26"/>
                <w:lang w:val="vi-VN" w:eastAsia="vi-VN"/>
              </w:rPr>
            </w:pPr>
            <w:r>
              <w:rPr>
                <w:noProof/>
              </w:rPr>
              <mc:AlternateContent>
                <mc:Choice Requires="wps">
                  <w:drawing>
                    <wp:anchor distT="4294967285" distB="4294967285" distL="114300" distR="114300" simplePos="0" relativeHeight="251663360" behindDoc="0" locked="0" layoutInCell="1" allowOverlap="1" wp14:anchorId="73E042E8" wp14:editId="7D73B8B6">
                      <wp:simplePos x="0" y="0"/>
                      <wp:positionH relativeFrom="column">
                        <wp:posOffset>1066165</wp:posOffset>
                      </wp:positionH>
                      <wp:positionV relativeFrom="paragraph">
                        <wp:posOffset>205740</wp:posOffset>
                      </wp:positionV>
                      <wp:extent cx="2085340" cy="0"/>
                      <wp:effectExtent l="0" t="0" r="101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5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3.95pt;margin-top:16.2pt;width:164.2pt;height:0;z-index:251663360;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">
                      <o:lock v:ext="edit" shapetype="f"/>
                    </v:shape>
                  </w:pict>
                </mc:Fallback>
              </mc:AlternateContent>
            </w:r>
            <w:r>
              <w:rPr>
                <w:b/>
                <w:sz w:val="28"/>
                <w:szCs w:val="28"/>
              </w:rPr>
              <w:t xml:space="preserve">                      </w:t>
            </w:r>
            <w:r w:rsidRPr="001F1017">
              <w:rPr>
                <w:b/>
                <w:sz w:val="28"/>
                <w:szCs w:val="28"/>
              </w:rPr>
              <w:t>Độc lập – Tự do – Hạnh phúc</w:t>
            </w:r>
          </w:p>
        </w:tc>
      </w:tr>
    </w:tbl>
    <w:p w:rsidR="00BE76C4" w:rsidRDefault="00BE76C4" w:rsidP="00BE76C4">
      <w:pPr>
        <w:jc w:val="center"/>
        <w:rPr>
          <w:b/>
          <w:sz w:val="28"/>
          <w:szCs w:val="28"/>
        </w:rPr>
      </w:pPr>
      <w:r>
        <w:rPr>
          <w:b/>
          <w:sz w:val="28"/>
          <w:szCs w:val="28"/>
        </w:rPr>
        <w:t xml:space="preserve">NHỮNG ĐIỀU CẦN BIẾT ĐỂ PHÒNG - </w:t>
      </w:r>
      <w:r w:rsidRPr="00BE76C4">
        <w:rPr>
          <w:b/>
          <w:sz w:val="28"/>
          <w:szCs w:val="28"/>
        </w:rPr>
        <w:t>CHỐNG DỊCH COVID-19</w:t>
      </w:r>
    </w:p>
    <w:p w:rsidR="00BE76C4" w:rsidRPr="00BE76C4" w:rsidRDefault="00BE76C4" w:rsidP="00BE76C4">
      <w:pPr>
        <w:ind w:firstLine="720"/>
        <w:jc w:val="center"/>
        <w:rPr>
          <w:b/>
          <w:sz w:val="28"/>
          <w:szCs w:val="28"/>
        </w:rPr>
      </w:pPr>
      <w:r w:rsidRPr="00BE76C4">
        <w:rPr>
          <w:b/>
          <w:sz w:val="28"/>
          <w:szCs w:val="28"/>
        </w:rPr>
        <w:t>TẠI TRƯỜNG HỌC</w:t>
      </w:r>
    </w:p>
    <w:p w:rsidR="00BE76C4" w:rsidRDefault="00BE76C4" w:rsidP="00BE76C4">
      <w:pPr>
        <w:ind w:firstLine="720"/>
        <w:jc w:val="both"/>
        <w:rPr>
          <w:sz w:val="28"/>
          <w:szCs w:val="28"/>
        </w:rPr>
      </w:pPr>
      <w:r>
        <w:rPr>
          <w:sz w:val="28"/>
          <w:szCs w:val="28"/>
        </w:rPr>
        <w:t>Để đảm bảo hiệu quả cao trong công tác phòng chống dịch bệnh Covid19, BGH Trường TH Ngô Quyền đề nghị CB-GV-NV-HS và CMHS toàn trường phối hợp, cùng thực hiện tốt các nội dung sau:</w:t>
      </w:r>
      <w:r w:rsidRPr="00BE76C4">
        <w:rPr>
          <w:sz w:val="28"/>
          <w:szCs w:val="28"/>
        </w:rPr>
        <w:t xml:space="preserve"> </w:t>
      </w:r>
    </w:p>
    <w:p w:rsidR="00BE76C4" w:rsidRPr="00BE76C4" w:rsidRDefault="00BE76C4" w:rsidP="00BE76C4">
      <w:pPr>
        <w:ind w:firstLine="720"/>
        <w:jc w:val="both"/>
        <w:rPr>
          <w:b/>
          <w:sz w:val="28"/>
          <w:szCs w:val="28"/>
        </w:rPr>
      </w:pPr>
      <w:r w:rsidRPr="00BE76C4">
        <w:rPr>
          <w:b/>
          <w:sz w:val="28"/>
          <w:szCs w:val="28"/>
        </w:rPr>
        <w:t>1. Trách nhiệm của cha mẹ học sinh</w:t>
      </w:r>
    </w:p>
    <w:p w:rsidR="00BE76C4" w:rsidRPr="00BE76C4" w:rsidRDefault="00BE76C4" w:rsidP="00BE76C4">
      <w:pPr>
        <w:ind w:firstLine="720"/>
        <w:jc w:val="both"/>
        <w:rPr>
          <w:sz w:val="28"/>
          <w:szCs w:val="28"/>
        </w:rPr>
      </w:pPr>
      <w:r w:rsidRPr="00BE76C4">
        <w:rPr>
          <w:sz w:val="28"/>
          <w:szCs w:val="28"/>
        </w:rPr>
        <w:t>- Không đi đến trường và không được đưa trẻ đến trường nếu bản thân cha mẹ đang trong thời gian cách ly tại nhà hoặc có biểu hiện sốt, ho, khó thở.</w:t>
      </w:r>
    </w:p>
    <w:p w:rsidR="00BE76C4" w:rsidRPr="00BE76C4" w:rsidRDefault="00BE76C4" w:rsidP="00BE76C4">
      <w:pPr>
        <w:ind w:firstLine="720"/>
        <w:jc w:val="both"/>
        <w:rPr>
          <w:sz w:val="28"/>
          <w:szCs w:val="28"/>
        </w:rPr>
      </w:pPr>
      <w:r w:rsidRPr="00BE76C4">
        <w:rPr>
          <w:sz w:val="28"/>
          <w:szCs w:val="28"/>
        </w:rPr>
        <w:t>- Đeo khẩu trang cho mình và cho trẻ khi đưa trẻ đến trường, khi đưa trẻ về.</w:t>
      </w:r>
    </w:p>
    <w:p w:rsidR="00BE76C4" w:rsidRPr="00BE76C4" w:rsidRDefault="00BE76C4" w:rsidP="00BE76C4">
      <w:pPr>
        <w:ind w:firstLine="720"/>
        <w:jc w:val="both"/>
        <w:rPr>
          <w:sz w:val="28"/>
          <w:szCs w:val="28"/>
        </w:rPr>
      </w:pPr>
      <w:r w:rsidRPr="00BE76C4">
        <w:rPr>
          <w:sz w:val="28"/>
          <w:szCs w:val="28"/>
        </w:rPr>
        <w:t>- Yêu cầu trẻ rửa tay với xà phòng hoặc dung dịch sát khuẩn tay tại các thời điểm: trước khi đến trường, sau khi trở về nhà, khi thấy tay bẩn hoặc khi cần thiết.</w:t>
      </w:r>
    </w:p>
    <w:p w:rsidR="00BE76C4" w:rsidRPr="00BE76C4" w:rsidRDefault="00BE76C4" w:rsidP="00BE76C4">
      <w:pPr>
        <w:ind w:firstLine="720"/>
        <w:jc w:val="both"/>
        <w:rPr>
          <w:sz w:val="28"/>
          <w:szCs w:val="28"/>
        </w:rPr>
      </w:pPr>
      <w:r w:rsidRPr="00BE76C4">
        <w:rPr>
          <w:sz w:val="28"/>
          <w:szCs w:val="28"/>
        </w:rPr>
        <w:t>- Đo nhiệt độ, theo dõi sức khỏe cho trẻ ở nhà; nếu có sốt, ho, khó thở thì chủ động cho trẻ nghỉ học, thông báo cho nhà trường, đồng thời đưa đến cơ sở y tế để được khám, tư vấn, điều trị.</w:t>
      </w:r>
    </w:p>
    <w:p w:rsidR="00BE76C4" w:rsidRPr="00BE76C4" w:rsidRDefault="00BE76C4" w:rsidP="00BE76C4">
      <w:pPr>
        <w:ind w:firstLine="720"/>
        <w:jc w:val="both"/>
        <w:rPr>
          <w:sz w:val="28"/>
          <w:szCs w:val="28"/>
        </w:rPr>
      </w:pPr>
      <w:r w:rsidRPr="00BE76C4">
        <w:rPr>
          <w:sz w:val="28"/>
          <w:szCs w:val="28"/>
        </w:rPr>
        <w:t>- Thực hiện cài đặt và bật ứng dụng truy vết (BlueZone), ứng dụng khai báo y tế (NCOVI).</w:t>
      </w:r>
    </w:p>
    <w:p w:rsidR="00BE76C4" w:rsidRPr="00BE76C4" w:rsidRDefault="00BE76C4" w:rsidP="00BE76C4">
      <w:pPr>
        <w:ind w:firstLine="720"/>
        <w:jc w:val="both"/>
        <w:rPr>
          <w:sz w:val="28"/>
          <w:szCs w:val="28"/>
        </w:rPr>
      </w:pPr>
      <w:r w:rsidRPr="00BE76C4">
        <w:rPr>
          <w:sz w:val="28"/>
          <w:szCs w:val="28"/>
        </w:rPr>
        <w:t>- Có trách nhiệm phối hợp với nhà trường phòng, chống dịch COVID-19.</w:t>
      </w:r>
    </w:p>
    <w:p w:rsidR="00BE76C4" w:rsidRPr="00BE76C4" w:rsidRDefault="00BE76C4" w:rsidP="00BE76C4">
      <w:pPr>
        <w:ind w:firstLine="720"/>
        <w:jc w:val="both"/>
        <w:rPr>
          <w:sz w:val="28"/>
          <w:szCs w:val="28"/>
        </w:rPr>
      </w:pPr>
      <w:r w:rsidRPr="00BE76C4">
        <w:rPr>
          <w:b/>
          <w:sz w:val="28"/>
          <w:szCs w:val="28"/>
        </w:rPr>
        <w:t>2. Trách nhiệm của học sinh</w:t>
      </w:r>
    </w:p>
    <w:p w:rsidR="00BE76C4" w:rsidRPr="00BE76C4" w:rsidRDefault="00BE76C4" w:rsidP="00BE76C4">
      <w:pPr>
        <w:ind w:firstLine="720"/>
        <w:jc w:val="both"/>
        <w:rPr>
          <w:sz w:val="28"/>
          <w:szCs w:val="28"/>
        </w:rPr>
      </w:pPr>
      <w:r w:rsidRPr="00BE76C4">
        <w:rPr>
          <w:sz w:val="28"/>
          <w:szCs w:val="28"/>
        </w:rPr>
        <w:t>- Đeo khẩu trang khi đến trường, khi ra về và những thời điểm cần thiết.</w:t>
      </w:r>
    </w:p>
    <w:p w:rsidR="00BE76C4" w:rsidRPr="00BE76C4" w:rsidRDefault="00BE76C4" w:rsidP="00BE76C4">
      <w:pPr>
        <w:ind w:firstLine="720"/>
        <w:jc w:val="both"/>
        <w:rPr>
          <w:sz w:val="28"/>
          <w:szCs w:val="28"/>
        </w:rPr>
      </w:pPr>
      <w:r w:rsidRPr="00BE76C4">
        <w:rPr>
          <w:sz w:val="28"/>
          <w:szCs w:val="28"/>
        </w:rPr>
        <w:t>- Thường xuyên rửa tay với xà phòng hoặc dung dịch sát khuẩn tay tại các thời điểm: trước khi đến trường, sau khi ra về, khi thấy tay bẩn hoặc khi cần thiết.</w:t>
      </w:r>
    </w:p>
    <w:p w:rsidR="00BE76C4" w:rsidRPr="00BE76C4" w:rsidRDefault="00BE76C4" w:rsidP="00BE76C4">
      <w:pPr>
        <w:ind w:firstLine="720"/>
        <w:jc w:val="both"/>
        <w:rPr>
          <w:sz w:val="28"/>
          <w:szCs w:val="28"/>
        </w:rPr>
      </w:pPr>
      <w:r w:rsidRPr="00BE76C4">
        <w:rPr>
          <w:sz w:val="28"/>
          <w:szCs w:val="28"/>
        </w:rPr>
        <w:t>- Thực hiện giãn cách theo hướng dẫn của giáo viên, ban giám hiệu nhà trường.</w:t>
      </w:r>
    </w:p>
    <w:p w:rsidR="00BE76C4" w:rsidRPr="00BE76C4" w:rsidRDefault="00BE76C4" w:rsidP="00BE76C4">
      <w:pPr>
        <w:ind w:firstLine="720"/>
        <w:jc w:val="both"/>
        <w:rPr>
          <w:sz w:val="28"/>
          <w:szCs w:val="28"/>
        </w:rPr>
      </w:pPr>
      <w:r w:rsidRPr="00BE76C4">
        <w:rPr>
          <w:sz w:val="28"/>
          <w:szCs w:val="28"/>
        </w:rPr>
        <w:t>- Thông báo với cha mẹ, giáo viên nếu có biểu hiện sốt, ho, khó thở để được khám, tư vấn, điều trị.</w:t>
      </w:r>
    </w:p>
    <w:p w:rsidR="00BE76C4" w:rsidRPr="00BE76C4" w:rsidRDefault="00BE76C4" w:rsidP="00BE76C4">
      <w:pPr>
        <w:ind w:firstLine="720"/>
        <w:jc w:val="both"/>
        <w:rPr>
          <w:sz w:val="28"/>
          <w:szCs w:val="28"/>
        </w:rPr>
      </w:pPr>
      <w:r w:rsidRPr="00BE76C4">
        <w:rPr>
          <w:sz w:val="28"/>
          <w:szCs w:val="28"/>
        </w:rPr>
        <w:t>- Không được khạc, nhổ, vứt rác, khẩu trang bừa bãi. Che miệng và mũi khi ho, hắt hơi.</w:t>
      </w:r>
    </w:p>
    <w:p w:rsidR="00BE76C4" w:rsidRPr="00BE76C4" w:rsidRDefault="00BE76C4" w:rsidP="00BE76C4">
      <w:pPr>
        <w:ind w:firstLine="720"/>
        <w:jc w:val="both"/>
        <w:rPr>
          <w:sz w:val="28"/>
          <w:szCs w:val="28"/>
        </w:rPr>
      </w:pPr>
      <w:r w:rsidRPr="00BE76C4">
        <w:rPr>
          <w:sz w:val="28"/>
          <w:szCs w:val="28"/>
        </w:rPr>
        <w:t>- Có trách nhiệm phối hợp với nhà trường phòng, chống dịch COVID-19.</w:t>
      </w:r>
    </w:p>
    <w:p w:rsidR="00BE76C4" w:rsidRPr="00BE76C4" w:rsidRDefault="00BE76C4" w:rsidP="00BE76C4">
      <w:pPr>
        <w:ind w:firstLine="720"/>
        <w:jc w:val="both"/>
        <w:rPr>
          <w:sz w:val="28"/>
          <w:szCs w:val="28"/>
        </w:rPr>
      </w:pPr>
      <w:r w:rsidRPr="00BE76C4">
        <w:rPr>
          <w:b/>
          <w:sz w:val="28"/>
          <w:szCs w:val="28"/>
        </w:rPr>
        <w:t xml:space="preserve">3. Trách nhiệm của </w:t>
      </w:r>
      <w:r w:rsidR="008C27EE">
        <w:rPr>
          <w:b/>
          <w:sz w:val="28"/>
          <w:szCs w:val="28"/>
        </w:rPr>
        <w:t>CB-GV-NV</w:t>
      </w:r>
      <w:r w:rsidRPr="00BE76C4">
        <w:rPr>
          <w:b/>
          <w:sz w:val="28"/>
          <w:szCs w:val="28"/>
        </w:rPr>
        <w:t xml:space="preserve"> </w:t>
      </w:r>
      <w:r w:rsidR="008C27EE">
        <w:rPr>
          <w:b/>
          <w:sz w:val="28"/>
          <w:szCs w:val="28"/>
        </w:rPr>
        <w:t>nhà</w:t>
      </w:r>
      <w:r w:rsidRPr="00BE76C4">
        <w:rPr>
          <w:b/>
          <w:sz w:val="28"/>
          <w:szCs w:val="28"/>
        </w:rPr>
        <w:t xml:space="preserve"> trường</w:t>
      </w:r>
    </w:p>
    <w:p w:rsidR="00BE76C4" w:rsidRPr="00BE76C4" w:rsidRDefault="00BE76C4" w:rsidP="00BE76C4">
      <w:pPr>
        <w:ind w:firstLine="720"/>
        <w:jc w:val="both"/>
        <w:rPr>
          <w:sz w:val="28"/>
          <w:szCs w:val="28"/>
        </w:rPr>
      </w:pPr>
      <w:r w:rsidRPr="00BE76C4">
        <w:rPr>
          <w:sz w:val="28"/>
          <w:szCs w:val="28"/>
        </w:rPr>
        <w:t>- Không được đến trường nếu đang trong thời gian cách ly tại nhà hoặc có biểu hiện sốt, ho, khó thở.</w:t>
      </w:r>
    </w:p>
    <w:p w:rsidR="00BE76C4" w:rsidRPr="00BE76C4" w:rsidRDefault="00BE76C4" w:rsidP="00BE76C4">
      <w:pPr>
        <w:ind w:firstLine="720"/>
        <w:jc w:val="both"/>
        <w:rPr>
          <w:sz w:val="28"/>
          <w:szCs w:val="28"/>
        </w:rPr>
      </w:pPr>
      <w:r w:rsidRPr="00BE76C4">
        <w:rPr>
          <w:sz w:val="28"/>
          <w:szCs w:val="28"/>
        </w:rPr>
        <w:t>- Đeo khẩu trang khi đi đến trường, khi ra về và những thời điểm cần thiết.</w:t>
      </w:r>
    </w:p>
    <w:p w:rsidR="00BE76C4" w:rsidRPr="00BE76C4" w:rsidRDefault="00BE76C4" w:rsidP="00BE76C4">
      <w:pPr>
        <w:ind w:firstLine="720"/>
        <w:jc w:val="both"/>
        <w:rPr>
          <w:sz w:val="28"/>
          <w:szCs w:val="28"/>
        </w:rPr>
      </w:pPr>
      <w:r w:rsidRPr="00BE76C4">
        <w:rPr>
          <w:sz w:val="28"/>
          <w:szCs w:val="28"/>
        </w:rPr>
        <w:t>- Thường xuyên rửa tay với xà phòng hoặc dung dịch sát khuẩn tay; rửa tay trước khi đến trường và sau khi ra về.</w:t>
      </w:r>
    </w:p>
    <w:p w:rsidR="00BE76C4" w:rsidRPr="00BE76C4" w:rsidRDefault="00BE76C4" w:rsidP="00BE76C4">
      <w:pPr>
        <w:ind w:firstLine="720"/>
        <w:jc w:val="both"/>
        <w:rPr>
          <w:sz w:val="28"/>
          <w:szCs w:val="28"/>
        </w:rPr>
      </w:pPr>
      <w:r w:rsidRPr="00BE76C4">
        <w:rPr>
          <w:sz w:val="28"/>
          <w:szCs w:val="28"/>
        </w:rPr>
        <w:t>- Yêu cầu học sinh rửa tay với xà phòng hoặc dung dịch sát khuẩn tay tại các thời điểm: trước khi vào lớp học, trước và sau khi ăn, sau mỗi giờ ra chơi và nghỉ giữa giờ, trước khi ra về.</w:t>
      </w:r>
    </w:p>
    <w:p w:rsidR="00BE76C4" w:rsidRPr="00BE76C4" w:rsidRDefault="00BE76C4" w:rsidP="00BE76C4">
      <w:pPr>
        <w:ind w:firstLine="720"/>
        <w:jc w:val="both"/>
        <w:rPr>
          <w:sz w:val="28"/>
          <w:szCs w:val="28"/>
        </w:rPr>
      </w:pPr>
      <w:r w:rsidRPr="00BE76C4">
        <w:rPr>
          <w:sz w:val="28"/>
          <w:szCs w:val="28"/>
        </w:rPr>
        <w:t>- Hướng dẫn trẻ thực hiện giãn cách trong các hoạt động ngoài lớp học tối thiểu 1 mét (như xếp hàng, tổ chức mít tinh, khai giảng</w:t>
      </w:r>
      <w:r w:rsidR="008C27EE">
        <w:rPr>
          <w:sz w:val="28"/>
          <w:szCs w:val="28"/>
        </w:rPr>
        <w:t>, chào cờ,</w:t>
      </w:r>
      <w:r w:rsidRPr="00BE76C4">
        <w:rPr>
          <w:sz w:val="28"/>
          <w:szCs w:val="28"/>
        </w:rPr>
        <w:t>...).</w:t>
      </w:r>
    </w:p>
    <w:p w:rsidR="00BE76C4" w:rsidRPr="00BE76C4" w:rsidRDefault="00BE76C4" w:rsidP="00BE76C4">
      <w:pPr>
        <w:ind w:firstLine="720"/>
        <w:jc w:val="both"/>
        <w:rPr>
          <w:sz w:val="28"/>
          <w:szCs w:val="28"/>
        </w:rPr>
      </w:pPr>
      <w:r w:rsidRPr="00BE76C4">
        <w:rPr>
          <w:sz w:val="28"/>
          <w:szCs w:val="28"/>
        </w:rPr>
        <w:t>- Phải cài đặt và bật ứng dụng truy vết (BlueZone), ứng dụng khai báo y tế (NCOVI) nếu sử dụng thiết bị điện thoại thông minh.</w:t>
      </w:r>
    </w:p>
    <w:p w:rsidR="00BE76C4" w:rsidRPr="00BE76C4" w:rsidRDefault="00BE76C4" w:rsidP="00BE76C4">
      <w:pPr>
        <w:ind w:firstLine="720"/>
        <w:jc w:val="both"/>
        <w:rPr>
          <w:b/>
          <w:sz w:val="28"/>
          <w:szCs w:val="28"/>
        </w:rPr>
      </w:pPr>
      <w:r w:rsidRPr="00BE76C4">
        <w:rPr>
          <w:b/>
          <w:sz w:val="28"/>
          <w:szCs w:val="28"/>
        </w:rPr>
        <w:lastRenderedPageBreak/>
        <w:t>4. Trách nhiệm của khách đến thăm và làm việc</w:t>
      </w:r>
    </w:p>
    <w:p w:rsidR="00BE76C4" w:rsidRPr="00BE76C4" w:rsidRDefault="00BE76C4" w:rsidP="00BE76C4">
      <w:pPr>
        <w:ind w:firstLine="720"/>
        <w:jc w:val="both"/>
        <w:rPr>
          <w:sz w:val="28"/>
          <w:szCs w:val="28"/>
        </w:rPr>
      </w:pPr>
      <w:r w:rsidRPr="00BE76C4">
        <w:rPr>
          <w:sz w:val="28"/>
          <w:szCs w:val="28"/>
        </w:rPr>
        <w:t>- Không được đến trường nếu đang trong thời gian cách ly tại nhà hoặc có biểu hiện sốt, ho, khó thở.</w:t>
      </w:r>
    </w:p>
    <w:p w:rsidR="00BE76C4" w:rsidRPr="00BE76C4" w:rsidRDefault="00BE76C4" w:rsidP="00BE76C4">
      <w:pPr>
        <w:ind w:firstLine="720"/>
        <w:jc w:val="both"/>
        <w:rPr>
          <w:sz w:val="28"/>
          <w:szCs w:val="28"/>
        </w:rPr>
      </w:pPr>
      <w:r w:rsidRPr="00BE76C4">
        <w:rPr>
          <w:sz w:val="28"/>
          <w:szCs w:val="28"/>
        </w:rPr>
        <w:t>- Đeo khẩu trang trong suốt quá trình đến thăm và làm việc tại trường.</w:t>
      </w:r>
    </w:p>
    <w:p w:rsidR="00BE76C4" w:rsidRPr="00BE76C4" w:rsidRDefault="00BE76C4" w:rsidP="00BE76C4">
      <w:pPr>
        <w:ind w:firstLine="720"/>
        <w:jc w:val="both"/>
        <w:rPr>
          <w:sz w:val="28"/>
          <w:szCs w:val="28"/>
        </w:rPr>
      </w:pPr>
      <w:r w:rsidRPr="00BE76C4">
        <w:rPr>
          <w:sz w:val="28"/>
          <w:szCs w:val="28"/>
        </w:rPr>
        <w:t>- Rửa tay với xà phòng hoặc dung dịch sát khuẩn tay trước khi đến trường và sau khi ra về.</w:t>
      </w:r>
    </w:p>
    <w:p w:rsidR="00BE76C4" w:rsidRPr="00BE76C4" w:rsidRDefault="00BE76C4" w:rsidP="00BE76C4">
      <w:pPr>
        <w:ind w:firstLine="720"/>
        <w:jc w:val="both"/>
        <w:rPr>
          <w:sz w:val="28"/>
          <w:szCs w:val="28"/>
        </w:rPr>
      </w:pPr>
      <w:r w:rsidRPr="00BE76C4">
        <w:rPr>
          <w:sz w:val="28"/>
          <w:szCs w:val="28"/>
        </w:rPr>
        <w:t>- Thực hiện giãn cách tối thiểu 1 mét.</w:t>
      </w:r>
    </w:p>
    <w:p w:rsidR="00BE76C4" w:rsidRPr="00BE76C4" w:rsidRDefault="00BE76C4" w:rsidP="00BE76C4">
      <w:pPr>
        <w:ind w:firstLine="720"/>
        <w:jc w:val="both"/>
        <w:rPr>
          <w:sz w:val="28"/>
          <w:szCs w:val="28"/>
        </w:rPr>
      </w:pPr>
      <w:r w:rsidRPr="00BE76C4">
        <w:rPr>
          <w:sz w:val="28"/>
          <w:szCs w:val="28"/>
        </w:rPr>
        <w:t>- Thực hiện cài đặt và bật ứng dụng truy vết (BlueZone), ứng dụng khai báo y tế (NCOVI).</w:t>
      </w:r>
    </w:p>
    <w:p w:rsidR="00BE76C4" w:rsidRPr="00BE76C4" w:rsidRDefault="00BE76C4" w:rsidP="00BE76C4">
      <w:pPr>
        <w:ind w:firstLine="720"/>
        <w:jc w:val="both"/>
        <w:rPr>
          <w:sz w:val="28"/>
          <w:szCs w:val="28"/>
        </w:rPr>
      </w:pPr>
      <w:r w:rsidRPr="00BE76C4">
        <w:rPr>
          <w:sz w:val="28"/>
          <w:szCs w:val="28"/>
        </w:rPr>
        <w:t>- Không được khạc, nhổ, vứt rác, khẩu trang bừa bãi. Che miệng và mũi khi ho, hắt hơi.</w:t>
      </w:r>
    </w:p>
    <w:p w:rsidR="00BE76C4" w:rsidRDefault="00BE76C4" w:rsidP="00BE76C4">
      <w:pPr>
        <w:ind w:firstLine="720"/>
        <w:jc w:val="both"/>
        <w:rPr>
          <w:sz w:val="28"/>
          <w:szCs w:val="28"/>
        </w:rPr>
      </w:pPr>
      <w:r w:rsidRPr="00BE76C4">
        <w:rPr>
          <w:sz w:val="28"/>
          <w:szCs w:val="28"/>
        </w:rPr>
        <w:t>- Thực hiện các biện pháp phòng, chống dịch và khai báo y tế theo yêu cầu của nhà trường.</w:t>
      </w:r>
    </w:p>
    <w:p w:rsidR="0049561A" w:rsidRDefault="00BE76C4" w:rsidP="00BE76C4">
      <w:pPr>
        <w:ind w:firstLine="720"/>
        <w:jc w:val="both"/>
        <w:rPr>
          <w:b/>
          <w:sz w:val="28"/>
          <w:szCs w:val="28"/>
        </w:rPr>
      </w:pPr>
      <w:r w:rsidRPr="00BE76C4">
        <w:rPr>
          <w:b/>
          <w:sz w:val="28"/>
          <w:szCs w:val="28"/>
        </w:rPr>
        <w:t>5. Trách nhiệm của Ban giám hiệu</w:t>
      </w:r>
      <w:r w:rsidR="0049561A">
        <w:rPr>
          <w:b/>
          <w:sz w:val="28"/>
          <w:szCs w:val="28"/>
        </w:rPr>
        <w:t xml:space="preserve">: </w:t>
      </w:r>
    </w:p>
    <w:p w:rsidR="00BE76C4" w:rsidRPr="0049561A" w:rsidRDefault="0049561A" w:rsidP="00BE76C4">
      <w:pPr>
        <w:ind w:firstLine="720"/>
        <w:jc w:val="both"/>
        <w:rPr>
          <w:i/>
          <w:sz w:val="28"/>
          <w:szCs w:val="28"/>
        </w:rPr>
      </w:pPr>
      <w:r w:rsidRPr="0049561A">
        <w:rPr>
          <w:i/>
          <w:sz w:val="28"/>
          <w:szCs w:val="28"/>
        </w:rPr>
        <w:t>Chỉ đạo toàn trường làm tốt các nhiệm vụ sau:</w:t>
      </w:r>
    </w:p>
    <w:p w:rsidR="00BE76C4" w:rsidRPr="00BE76C4" w:rsidRDefault="00BE76C4" w:rsidP="00BE76C4">
      <w:pPr>
        <w:ind w:firstLine="720"/>
        <w:jc w:val="both"/>
        <w:rPr>
          <w:sz w:val="28"/>
          <w:szCs w:val="28"/>
        </w:rPr>
      </w:pPr>
      <w:r w:rsidRPr="00BE76C4">
        <w:rPr>
          <w:sz w:val="28"/>
          <w:szCs w:val="28"/>
        </w:rPr>
        <w:t>- Tổ chức đo thân nhiệt trước khi vào trường đối với học sinh, giáo viên, người lao động tại trường, cha mẹ học sinh vào trường, khách đến thăm và làm việc; thực hiện khai báo y tế đối với các trường hợp có dấu hiệu ho, sốt, khó thở.</w:t>
      </w:r>
    </w:p>
    <w:p w:rsidR="00BE76C4" w:rsidRPr="00BE76C4" w:rsidRDefault="00BE76C4" w:rsidP="00BE76C4">
      <w:pPr>
        <w:ind w:firstLine="720"/>
        <w:jc w:val="both"/>
        <w:rPr>
          <w:sz w:val="28"/>
          <w:szCs w:val="28"/>
        </w:rPr>
      </w:pPr>
      <w:r w:rsidRPr="00BE76C4">
        <w:rPr>
          <w:sz w:val="28"/>
          <w:szCs w:val="28"/>
        </w:rPr>
        <w:t>- Bố trí người đón và giao nhận học sinh tại cổng trường; hạn chế người ra vào trường; hạn chế tiếp xúc giữa học sinh các lớp với nhau.</w:t>
      </w:r>
    </w:p>
    <w:p w:rsidR="00BE76C4" w:rsidRPr="00BE76C4" w:rsidRDefault="00BE76C4" w:rsidP="00BE76C4">
      <w:pPr>
        <w:ind w:firstLine="720"/>
        <w:jc w:val="both"/>
        <w:rPr>
          <w:sz w:val="28"/>
          <w:szCs w:val="28"/>
        </w:rPr>
      </w:pPr>
      <w:r w:rsidRPr="00BE76C4">
        <w:rPr>
          <w:sz w:val="28"/>
          <w:szCs w:val="28"/>
        </w:rPr>
        <w:t>- Phân công thực hiện vệ sinh, khử khuẩn bằng hóa chất khử khuẩn hoặc chất tẩy rửa thông thường:</w:t>
      </w:r>
    </w:p>
    <w:p w:rsidR="00BE76C4" w:rsidRPr="00BE76C4" w:rsidRDefault="00BE76C4" w:rsidP="00BE76C4">
      <w:pPr>
        <w:ind w:firstLine="720"/>
        <w:jc w:val="both"/>
        <w:rPr>
          <w:sz w:val="28"/>
          <w:szCs w:val="28"/>
        </w:rPr>
      </w:pPr>
      <w:r w:rsidRPr="00BE76C4">
        <w:rPr>
          <w:sz w:val="28"/>
          <w:szCs w:val="28"/>
        </w:rPr>
        <w:t>- Bố trí nơi rửa tay có đủ xà phòng và nước sạch hoặc dung dịch sát khuẩn tay. Dung dịch sát khuẩn tay phải đặt tại vị trí thuận tiện cho người sử dụng.</w:t>
      </w:r>
    </w:p>
    <w:p w:rsidR="00BE76C4" w:rsidRPr="00BE76C4" w:rsidRDefault="00BE76C4" w:rsidP="00BE76C4">
      <w:pPr>
        <w:ind w:firstLine="720"/>
        <w:jc w:val="both"/>
        <w:rPr>
          <w:sz w:val="28"/>
          <w:szCs w:val="28"/>
        </w:rPr>
      </w:pPr>
      <w:r w:rsidRPr="00BE76C4">
        <w:rPr>
          <w:sz w:val="28"/>
          <w:szCs w:val="28"/>
        </w:rPr>
        <w:t>- Đảm bảo đủ nước uống hợp vệ sinh; không dùng chung các đồ dùng cá nhân.</w:t>
      </w:r>
    </w:p>
    <w:p w:rsidR="00BE76C4" w:rsidRPr="00BE76C4" w:rsidRDefault="00BE76C4" w:rsidP="00BE76C4">
      <w:pPr>
        <w:ind w:firstLine="720"/>
        <w:jc w:val="both"/>
        <w:rPr>
          <w:sz w:val="28"/>
          <w:szCs w:val="28"/>
        </w:rPr>
      </w:pPr>
      <w:r w:rsidRPr="00BE76C4">
        <w:rPr>
          <w:sz w:val="28"/>
          <w:szCs w:val="28"/>
        </w:rPr>
        <w:t>- Bố trí suất ăn riêng cho mỗi học sinh, giáo viên, người lao động; đảm bảo giãn cách phù hợp khi ăn theo điều kiện của nhà trường.</w:t>
      </w:r>
    </w:p>
    <w:p w:rsidR="00BE76C4" w:rsidRPr="00BE76C4" w:rsidRDefault="00BE76C4" w:rsidP="00BE76C4">
      <w:pPr>
        <w:ind w:firstLine="720"/>
        <w:jc w:val="both"/>
        <w:rPr>
          <w:sz w:val="28"/>
          <w:szCs w:val="28"/>
        </w:rPr>
      </w:pPr>
      <w:r w:rsidRPr="00BE76C4">
        <w:rPr>
          <w:sz w:val="28"/>
          <w:szCs w:val="28"/>
        </w:rPr>
        <w:t>- Bố trí nơi nghỉ, ngủ đảm bảo giãn cách phù hợp theo điều kiện của nhà trường.</w:t>
      </w:r>
    </w:p>
    <w:p w:rsidR="00BE76C4" w:rsidRPr="00BE76C4" w:rsidRDefault="00BE76C4" w:rsidP="00BE76C4">
      <w:pPr>
        <w:ind w:firstLine="720"/>
        <w:jc w:val="both"/>
        <w:rPr>
          <w:sz w:val="28"/>
          <w:szCs w:val="28"/>
        </w:rPr>
      </w:pPr>
      <w:r w:rsidRPr="00BE76C4">
        <w:rPr>
          <w:sz w:val="28"/>
          <w:szCs w:val="28"/>
        </w:rPr>
        <w:t>- Bố trí đủ thùng đựng rác và chất thải có nắp đậy kín, đặt ở vị trí thuận tiện và thực hiện thu gom, xử lý hàng ngày.</w:t>
      </w:r>
    </w:p>
    <w:p w:rsidR="00BE76C4" w:rsidRPr="00BE76C4" w:rsidRDefault="00BE76C4" w:rsidP="00BE76C4">
      <w:pPr>
        <w:ind w:firstLine="720"/>
        <w:jc w:val="both"/>
        <w:rPr>
          <w:sz w:val="28"/>
          <w:szCs w:val="28"/>
        </w:rPr>
      </w:pPr>
      <w:r w:rsidRPr="00BE76C4">
        <w:rPr>
          <w:sz w:val="28"/>
          <w:szCs w:val="28"/>
        </w:rPr>
        <w:t>- Nghiêm cấm khạc nhổ, vứt rác, khẩu trang bừa bãi.</w:t>
      </w:r>
    </w:p>
    <w:p w:rsidR="00BE76C4" w:rsidRPr="00BE76C4" w:rsidRDefault="00BE76C4" w:rsidP="00BE76C4">
      <w:pPr>
        <w:ind w:firstLine="720"/>
        <w:jc w:val="both"/>
        <w:rPr>
          <w:sz w:val="28"/>
          <w:szCs w:val="28"/>
        </w:rPr>
      </w:pPr>
      <w:r w:rsidRPr="00BE76C4">
        <w:rPr>
          <w:sz w:val="28"/>
          <w:szCs w:val="28"/>
        </w:rPr>
        <w:t xml:space="preserve">- Tăng cường thông khí tại lớp học bằng cách mở cửa </w:t>
      </w:r>
      <w:r w:rsidR="0049561A">
        <w:rPr>
          <w:sz w:val="28"/>
          <w:szCs w:val="28"/>
        </w:rPr>
        <w:t xml:space="preserve">ra vào và cửa sổ, sử dụng quạt, </w:t>
      </w:r>
      <w:r w:rsidRPr="00BE76C4">
        <w:rPr>
          <w:sz w:val="28"/>
          <w:szCs w:val="28"/>
        </w:rPr>
        <w:t>tạo sự thông thoáng.</w:t>
      </w:r>
    </w:p>
    <w:p w:rsidR="00BE76C4" w:rsidRPr="00BE76C4" w:rsidRDefault="00BE76C4" w:rsidP="00BE76C4">
      <w:pPr>
        <w:ind w:firstLine="720"/>
        <w:jc w:val="both"/>
        <w:rPr>
          <w:sz w:val="28"/>
          <w:szCs w:val="28"/>
        </w:rPr>
      </w:pPr>
      <w:r w:rsidRPr="00BE76C4">
        <w:rPr>
          <w:sz w:val="28"/>
          <w:szCs w:val="28"/>
        </w:rPr>
        <w:t>- Tập huấn đầy đủ cho giáo viên, người lao động của nhà trường về phòng, chống dịch COVID-19.</w:t>
      </w:r>
    </w:p>
    <w:p w:rsidR="00BE76C4" w:rsidRPr="00BE76C4" w:rsidRDefault="00BE76C4" w:rsidP="00BE76C4">
      <w:pPr>
        <w:ind w:firstLine="720"/>
        <w:jc w:val="both"/>
        <w:rPr>
          <w:sz w:val="28"/>
          <w:szCs w:val="28"/>
        </w:rPr>
      </w:pPr>
      <w:r w:rsidRPr="00BE76C4">
        <w:rPr>
          <w:sz w:val="28"/>
          <w:szCs w:val="28"/>
        </w:rPr>
        <w:t>- Bố trí phòng cách ly, chuẩn bị khẩu trang để sử dụng ngay khi phát hiện trẻ, người có biểu hiện sốt, ho, khó thở. Đồng thời thông báo kịp thời cho cơ quan y tế và áp dụng các biện pháp phòng ngừa phù hợp.</w:t>
      </w:r>
    </w:p>
    <w:p w:rsidR="00BE76C4" w:rsidRDefault="00BE76C4" w:rsidP="00BE76C4">
      <w:pPr>
        <w:ind w:firstLine="720"/>
        <w:jc w:val="both"/>
        <w:rPr>
          <w:sz w:val="28"/>
          <w:szCs w:val="28"/>
        </w:rPr>
      </w:pPr>
      <w:r w:rsidRPr="00BE76C4">
        <w:rPr>
          <w:sz w:val="28"/>
          <w:szCs w:val="28"/>
        </w:rPr>
        <w:t>- Thực hiện khai báo y tế đối với khách đến thăm và làm việc.</w:t>
      </w:r>
    </w:p>
    <w:p w:rsidR="0049561A" w:rsidRDefault="0049561A" w:rsidP="00BE76C4">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TM.BGH NHÀ TRƯỜNG</w:t>
      </w:r>
    </w:p>
    <w:p w:rsidR="0049561A" w:rsidRPr="00BE76C4" w:rsidRDefault="0049561A" w:rsidP="00BE76C4">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HIỆU TRƯỞNG</w:t>
      </w:r>
    </w:p>
    <w:p w:rsidR="00503F5F" w:rsidRPr="00BE76C4" w:rsidRDefault="00503F5F" w:rsidP="00BE76C4">
      <w:pPr>
        <w:ind w:firstLine="720"/>
        <w:jc w:val="both"/>
        <w:rPr>
          <w:sz w:val="28"/>
          <w:szCs w:val="28"/>
        </w:rPr>
      </w:pPr>
    </w:p>
    <w:sectPr w:rsidR="00503F5F" w:rsidRPr="00BE76C4" w:rsidSect="00BE0786">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A0" w:rsidRDefault="003B3AA0" w:rsidP="00BE76C4">
      <w:r>
        <w:separator/>
      </w:r>
    </w:p>
  </w:endnote>
  <w:endnote w:type="continuationSeparator" w:id="0">
    <w:p w:rsidR="003B3AA0" w:rsidRDefault="003B3AA0" w:rsidP="00BE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A0" w:rsidRDefault="003B3AA0" w:rsidP="00BE76C4">
      <w:r>
        <w:separator/>
      </w:r>
    </w:p>
  </w:footnote>
  <w:footnote w:type="continuationSeparator" w:id="0">
    <w:p w:rsidR="003B3AA0" w:rsidRDefault="003B3AA0" w:rsidP="00BE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CE1"/>
    <w:multiLevelType w:val="hybridMultilevel"/>
    <w:tmpl w:val="5BA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F6"/>
    <w:rsid w:val="00074188"/>
    <w:rsid w:val="0037668C"/>
    <w:rsid w:val="00397906"/>
    <w:rsid w:val="003B3AA0"/>
    <w:rsid w:val="0049561A"/>
    <w:rsid w:val="004F0FF6"/>
    <w:rsid w:val="00503F5F"/>
    <w:rsid w:val="005169FB"/>
    <w:rsid w:val="005A763A"/>
    <w:rsid w:val="00725579"/>
    <w:rsid w:val="0088011F"/>
    <w:rsid w:val="008C27EE"/>
    <w:rsid w:val="008D5659"/>
    <w:rsid w:val="00951471"/>
    <w:rsid w:val="009D0E51"/>
    <w:rsid w:val="00BE0786"/>
    <w:rsid w:val="00BE76C4"/>
    <w:rsid w:val="00C04F3C"/>
    <w:rsid w:val="00E1143C"/>
    <w:rsid w:val="00E67121"/>
    <w:rsid w:val="00F627AC"/>
    <w:rsid w:val="00F947C8"/>
    <w:rsid w:val="00F9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F6"/>
    <w:pPr>
      <w:spacing w:after="0" w:line="240" w:lineRule="auto"/>
    </w:pPr>
    <w:rPr>
      <w:rFonts w:eastAsia="Times New Roman" w:cs="Times New Roman"/>
      <w:sz w:val="24"/>
      <w:szCs w:val="24"/>
    </w:rPr>
  </w:style>
  <w:style w:type="paragraph" w:styleId="Heading3">
    <w:name w:val="heading 3"/>
    <w:basedOn w:val="Normal"/>
    <w:link w:val="Heading3Char"/>
    <w:uiPriority w:val="9"/>
    <w:qFormat/>
    <w:rsid w:val="00BE7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906"/>
    <w:pPr>
      <w:ind w:left="720"/>
      <w:contextualSpacing/>
    </w:pPr>
  </w:style>
  <w:style w:type="paragraph" w:styleId="NormalWeb">
    <w:name w:val="Normal (Web)"/>
    <w:basedOn w:val="Normal"/>
    <w:uiPriority w:val="99"/>
    <w:semiHidden/>
    <w:unhideWhenUsed/>
    <w:rsid w:val="00951471"/>
    <w:pPr>
      <w:spacing w:before="100" w:beforeAutospacing="1" w:after="100" w:afterAutospacing="1"/>
    </w:pPr>
  </w:style>
  <w:style w:type="paragraph" w:styleId="Header">
    <w:name w:val="header"/>
    <w:basedOn w:val="Normal"/>
    <w:link w:val="HeaderChar"/>
    <w:uiPriority w:val="99"/>
    <w:unhideWhenUsed/>
    <w:rsid w:val="00BE76C4"/>
    <w:pPr>
      <w:tabs>
        <w:tab w:val="center" w:pos="4680"/>
        <w:tab w:val="right" w:pos="9360"/>
      </w:tabs>
    </w:pPr>
  </w:style>
  <w:style w:type="character" w:customStyle="1" w:styleId="HeaderChar">
    <w:name w:val="Header Char"/>
    <w:basedOn w:val="DefaultParagraphFont"/>
    <w:link w:val="Header"/>
    <w:uiPriority w:val="99"/>
    <w:rsid w:val="00BE76C4"/>
    <w:rPr>
      <w:rFonts w:eastAsia="Times New Roman" w:cs="Times New Roman"/>
      <w:sz w:val="24"/>
      <w:szCs w:val="24"/>
    </w:rPr>
  </w:style>
  <w:style w:type="paragraph" w:styleId="Footer">
    <w:name w:val="footer"/>
    <w:basedOn w:val="Normal"/>
    <w:link w:val="FooterChar"/>
    <w:uiPriority w:val="99"/>
    <w:unhideWhenUsed/>
    <w:rsid w:val="00BE76C4"/>
    <w:pPr>
      <w:tabs>
        <w:tab w:val="center" w:pos="4680"/>
        <w:tab w:val="right" w:pos="9360"/>
      </w:tabs>
    </w:pPr>
  </w:style>
  <w:style w:type="character" w:customStyle="1" w:styleId="FooterChar">
    <w:name w:val="Footer Char"/>
    <w:basedOn w:val="DefaultParagraphFont"/>
    <w:link w:val="Footer"/>
    <w:uiPriority w:val="99"/>
    <w:rsid w:val="00BE76C4"/>
    <w:rPr>
      <w:rFonts w:eastAsia="Times New Roman" w:cs="Times New Roman"/>
      <w:sz w:val="24"/>
      <w:szCs w:val="24"/>
    </w:rPr>
  </w:style>
  <w:style w:type="paragraph" w:customStyle="1" w:styleId="fullimages">
    <w:name w:val="full_images"/>
    <w:basedOn w:val="Normal"/>
    <w:rsid w:val="00BE76C4"/>
    <w:pPr>
      <w:spacing w:before="100" w:beforeAutospacing="1" w:after="100" w:afterAutospacing="1"/>
    </w:pPr>
  </w:style>
  <w:style w:type="paragraph" w:styleId="BalloonText">
    <w:name w:val="Balloon Text"/>
    <w:basedOn w:val="Normal"/>
    <w:link w:val="BalloonTextChar"/>
    <w:uiPriority w:val="99"/>
    <w:semiHidden/>
    <w:unhideWhenUsed/>
    <w:rsid w:val="00BE76C4"/>
    <w:rPr>
      <w:rFonts w:ascii="Tahoma" w:hAnsi="Tahoma" w:cs="Tahoma"/>
      <w:sz w:val="16"/>
      <w:szCs w:val="16"/>
    </w:rPr>
  </w:style>
  <w:style w:type="character" w:customStyle="1" w:styleId="BalloonTextChar">
    <w:name w:val="Balloon Text Char"/>
    <w:basedOn w:val="DefaultParagraphFont"/>
    <w:link w:val="BalloonText"/>
    <w:uiPriority w:val="99"/>
    <w:semiHidden/>
    <w:rsid w:val="00BE76C4"/>
    <w:rPr>
      <w:rFonts w:ascii="Tahoma" w:eastAsia="Times New Roman" w:hAnsi="Tahoma" w:cs="Tahoma"/>
      <w:sz w:val="16"/>
      <w:szCs w:val="16"/>
    </w:rPr>
  </w:style>
  <w:style w:type="character" w:customStyle="1" w:styleId="Heading3Char">
    <w:name w:val="Heading 3 Char"/>
    <w:basedOn w:val="DefaultParagraphFont"/>
    <w:link w:val="Heading3"/>
    <w:uiPriority w:val="9"/>
    <w:rsid w:val="00BE76C4"/>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F6"/>
    <w:pPr>
      <w:spacing w:after="0" w:line="240" w:lineRule="auto"/>
    </w:pPr>
    <w:rPr>
      <w:rFonts w:eastAsia="Times New Roman" w:cs="Times New Roman"/>
      <w:sz w:val="24"/>
      <w:szCs w:val="24"/>
    </w:rPr>
  </w:style>
  <w:style w:type="paragraph" w:styleId="Heading3">
    <w:name w:val="heading 3"/>
    <w:basedOn w:val="Normal"/>
    <w:link w:val="Heading3Char"/>
    <w:uiPriority w:val="9"/>
    <w:qFormat/>
    <w:rsid w:val="00BE7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906"/>
    <w:pPr>
      <w:ind w:left="720"/>
      <w:contextualSpacing/>
    </w:pPr>
  </w:style>
  <w:style w:type="paragraph" w:styleId="NormalWeb">
    <w:name w:val="Normal (Web)"/>
    <w:basedOn w:val="Normal"/>
    <w:uiPriority w:val="99"/>
    <w:semiHidden/>
    <w:unhideWhenUsed/>
    <w:rsid w:val="00951471"/>
    <w:pPr>
      <w:spacing w:before="100" w:beforeAutospacing="1" w:after="100" w:afterAutospacing="1"/>
    </w:pPr>
  </w:style>
  <w:style w:type="paragraph" w:styleId="Header">
    <w:name w:val="header"/>
    <w:basedOn w:val="Normal"/>
    <w:link w:val="HeaderChar"/>
    <w:uiPriority w:val="99"/>
    <w:unhideWhenUsed/>
    <w:rsid w:val="00BE76C4"/>
    <w:pPr>
      <w:tabs>
        <w:tab w:val="center" w:pos="4680"/>
        <w:tab w:val="right" w:pos="9360"/>
      </w:tabs>
    </w:pPr>
  </w:style>
  <w:style w:type="character" w:customStyle="1" w:styleId="HeaderChar">
    <w:name w:val="Header Char"/>
    <w:basedOn w:val="DefaultParagraphFont"/>
    <w:link w:val="Header"/>
    <w:uiPriority w:val="99"/>
    <w:rsid w:val="00BE76C4"/>
    <w:rPr>
      <w:rFonts w:eastAsia="Times New Roman" w:cs="Times New Roman"/>
      <w:sz w:val="24"/>
      <w:szCs w:val="24"/>
    </w:rPr>
  </w:style>
  <w:style w:type="paragraph" w:styleId="Footer">
    <w:name w:val="footer"/>
    <w:basedOn w:val="Normal"/>
    <w:link w:val="FooterChar"/>
    <w:uiPriority w:val="99"/>
    <w:unhideWhenUsed/>
    <w:rsid w:val="00BE76C4"/>
    <w:pPr>
      <w:tabs>
        <w:tab w:val="center" w:pos="4680"/>
        <w:tab w:val="right" w:pos="9360"/>
      </w:tabs>
    </w:pPr>
  </w:style>
  <w:style w:type="character" w:customStyle="1" w:styleId="FooterChar">
    <w:name w:val="Footer Char"/>
    <w:basedOn w:val="DefaultParagraphFont"/>
    <w:link w:val="Footer"/>
    <w:uiPriority w:val="99"/>
    <w:rsid w:val="00BE76C4"/>
    <w:rPr>
      <w:rFonts w:eastAsia="Times New Roman" w:cs="Times New Roman"/>
      <w:sz w:val="24"/>
      <w:szCs w:val="24"/>
    </w:rPr>
  </w:style>
  <w:style w:type="paragraph" w:customStyle="1" w:styleId="fullimages">
    <w:name w:val="full_images"/>
    <w:basedOn w:val="Normal"/>
    <w:rsid w:val="00BE76C4"/>
    <w:pPr>
      <w:spacing w:before="100" w:beforeAutospacing="1" w:after="100" w:afterAutospacing="1"/>
    </w:pPr>
  </w:style>
  <w:style w:type="paragraph" w:styleId="BalloonText">
    <w:name w:val="Balloon Text"/>
    <w:basedOn w:val="Normal"/>
    <w:link w:val="BalloonTextChar"/>
    <w:uiPriority w:val="99"/>
    <w:semiHidden/>
    <w:unhideWhenUsed/>
    <w:rsid w:val="00BE76C4"/>
    <w:rPr>
      <w:rFonts w:ascii="Tahoma" w:hAnsi="Tahoma" w:cs="Tahoma"/>
      <w:sz w:val="16"/>
      <w:szCs w:val="16"/>
    </w:rPr>
  </w:style>
  <w:style w:type="character" w:customStyle="1" w:styleId="BalloonTextChar">
    <w:name w:val="Balloon Text Char"/>
    <w:basedOn w:val="DefaultParagraphFont"/>
    <w:link w:val="BalloonText"/>
    <w:uiPriority w:val="99"/>
    <w:semiHidden/>
    <w:rsid w:val="00BE76C4"/>
    <w:rPr>
      <w:rFonts w:ascii="Tahoma" w:eastAsia="Times New Roman" w:hAnsi="Tahoma" w:cs="Tahoma"/>
      <w:sz w:val="16"/>
      <w:szCs w:val="16"/>
    </w:rPr>
  </w:style>
  <w:style w:type="character" w:customStyle="1" w:styleId="Heading3Char">
    <w:name w:val="Heading 3 Char"/>
    <w:basedOn w:val="DefaultParagraphFont"/>
    <w:link w:val="Heading3"/>
    <w:uiPriority w:val="9"/>
    <w:rsid w:val="00BE76C4"/>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198">
      <w:bodyDiv w:val="1"/>
      <w:marLeft w:val="0"/>
      <w:marRight w:val="0"/>
      <w:marTop w:val="0"/>
      <w:marBottom w:val="0"/>
      <w:divBdr>
        <w:top w:val="none" w:sz="0" w:space="0" w:color="auto"/>
        <w:left w:val="none" w:sz="0" w:space="0" w:color="auto"/>
        <w:bottom w:val="none" w:sz="0" w:space="0" w:color="auto"/>
        <w:right w:val="none" w:sz="0" w:space="0" w:color="auto"/>
      </w:divBdr>
    </w:div>
    <w:div w:id="379523572">
      <w:bodyDiv w:val="1"/>
      <w:marLeft w:val="0"/>
      <w:marRight w:val="0"/>
      <w:marTop w:val="0"/>
      <w:marBottom w:val="0"/>
      <w:divBdr>
        <w:top w:val="none" w:sz="0" w:space="0" w:color="auto"/>
        <w:left w:val="none" w:sz="0" w:space="0" w:color="auto"/>
        <w:bottom w:val="none" w:sz="0" w:space="0" w:color="auto"/>
        <w:right w:val="none" w:sz="0" w:space="0" w:color="auto"/>
      </w:divBdr>
    </w:div>
    <w:div w:id="765228501">
      <w:bodyDiv w:val="1"/>
      <w:marLeft w:val="0"/>
      <w:marRight w:val="0"/>
      <w:marTop w:val="0"/>
      <w:marBottom w:val="0"/>
      <w:divBdr>
        <w:top w:val="none" w:sz="0" w:space="0" w:color="auto"/>
        <w:left w:val="none" w:sz="0" w:space="0" w:color="auto"/>
        <w:bottom w:val="none" w:sz="0" w:space="0" w:color="auto"/>
        <w:right w:val="none" w:sz="0" w:space="0" w:color="auto"/>
      </w:divBdr>
    </w:div>
    <w:div w:id="20549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TGVT</dc:creator>
  <cp:lastModifiedBy>KHONGMINH</cp:lastModifiedBy>
  <cp:revision>2</cp:revision>
  <cp:lastPrinted>2021-02-18T08:08:00Z</cp:lastPrinted>
  <dcterms:created xsi:type="dcterms:W3CDTF">2021-02-18T08:37:00Z</dcterms:created>
  <dcterms:modified xsi:type="dcterms:W3CDTF">2021-02-18T08:37:00Z</dcterms:modified>
</cp:coreProperties>
</file>